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Interval Iteration Based Multilevel Thresholding Algorithm for Brain MR Image Segmentation. - 百度学术</w:t></w:r><w:br/><w:hyperlink r:id="rId7" w:history="1"><w:r><w:rPr><w:color w:val="2980b9"/><w:u w:val="single"/></w:rPr><w:t xml:space="preserve">https://xueshu.baidu.com/usercenter/paper/show?paperid=196x0vd06s4e0c40ek0h0v40yw165750&site=xueshu_se</w:t></w:r></w:hyperlink></w:p><w:p><w:pPr><w:pStyle w:val="Heading1"/></w:pPr><w:bookmarkStart w:id="2" w:name="_Toc2"/><w:r><w:t>Article summary:</w:t></w:r><w:bookmarkEnd w:id="2"/></w:p><w:p><w:pPr><w:jc w:val="both"/></w:pPr><w:r><w:rPr/><w:t xml:space="preserve">1. This paper proposes an interval iteration multilevel thresholding method (IIMT) for brain MR image segmentation.</w:t></w:r></w:p><w:p><w:pPr><w:jc w:val="both"/></w:pPr><w:r><w:rPr/><w:t xml:space="preserve">2. The proposed algorithm is based on the Otsu method and iteratively searches for sub-regions of the image to achieve segmentation.</w:t></w:r></w:p><w:p><w:pPr><w:jc w:val="both"/></w:pPr><w:r><w:rPr/><w:t xml:space="preserve">3. Experimental results showed that the proposed algorithm is effective, and outperforms the standard Otsu-based and other optimization-based segmentation methods.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a detailed description of the proposed algorithm and its performance in comparison with existing methods. The authors have provided evidence for their claims by presenting experimental results which demonstrate that their proposed algorithm outperforms existing methods. Furthermore, they have also provided a thorough discussion of the potential limitations of their approach, such as its reliance on manual parameter selection and its limited applicability to certain types of images.</w:t></w:r></w:p><w:p><w:pPr><w:jc w:val="both"/></w:pPr><w:r><w:rPr/><w:t xml:space="preserve">The article does not appear to contain any promotional content or partiality towards any particular method or approach. It presents both sides equally, noting both the advantages and disadvantages of each approach discussed in detail. Additionally, possible risks are noted throughout the article, such as potential errors due to manual parameter selection or incorrect segmentation results due to noise in the input image.</w:t></w:r></w:p><w:p><w:pPr><w:jc w:val="both"/></w:pPr><w:r><w:rPr/><w:t xml:space="preserve">In conclusion, this article appears to be reliable and trustworthy, providing a comprehensive overview of an interval iteration multilevel thresholding method for brain MR image segmentation with evidence supporting its effectiveness compared to existing methods.</w:t></w:r></w:p><w:p><w:pPr><w:pStyle w:val="Heading1"/></w:pPr><w:bookmarkStart w:id="5" w:name="_Toc5"/><w:r><w:t>Topics for further research:</w:t></w:r><w:bookmarkEnd w:id="5"/></w:p><w:p><w:pPr><w:spacing w:after="0"/><w:numPr><w:ilvl w:val="0"/><w:numId w:val="2"/></w:numPr></w:pPr><w:r><w:rPr/><w:t xml:space="preserve">Brain MR image segmentation</w:t></w:r></w:p><w:p><w:pPr><w:spacing w:after="0"/><w:numPr><w:ilvl w:val="0"/><w:numId w:val="2"/></w:numPr></w:pPr><w:r><w:rPr/><w:t xml:space="preserve">Interval iteration multilevel thresholding</w:t></w:r></w:p><w:p><w:pPr><w:spacing w:after="0"/><w:numPr><w:ilvl w:val="0"/><w:numId w:val="2"/></w:numPr></w:pPr><w:r><w:rPr/><w:t xml:space="preserve">Manual parameter selection</w:t></w:r></w:p><w:p><w:pPr><w:spacing w:after="0"/><w:numPr><w:ilvl w:val="0"/><w:numId w:val="2"/></w:numPr></w:pPr><w:r><w:rPr/><w:t xml:space="preserve">Performance comparison of segmentation algorithms</w:t></w:r></w:p><w:p><w:pPr><w:spacing w:after="0"/><w:numPr><w:ilvl w:val="0"/><w:numId w:val="2"/></w:numPr></w:pPr><w:r><w:rPr/><w:t xml:space="preserve">Limitations of segmentation algorithms</w:t></w:r></w:p><w:p><w:pPr><w:numPr><w:ilvl w:val="0"/><w:numId w:val="2"/></w:numPr></w:pPr><w:r><w:rPr/><w:t xml:space="preserve">Noise reduction techniques for image segmentation</w:t></w:r></w:p><w:p><w:pPr><w:pStyle w:val="Heading1"/></w:pPr><w:bookmarkStart w:id="6" w:name="_Toc6"/><w:r><w:t>Report location:</w:t></w:r><w:bookmarkEnd w:id="6"/></w:p><w:p><w:hyperlink r:id="rId8" w:history="1"><w:r><w:rPr><w:color w:val="2980b9"/><w:u w:val="single"/></w:rPr><w:t xml:space="preserve">https://www.fullpicture.app/item/f72d38af2109d06012f8aedbcfb684bc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E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96x0vd06s4e0c40ek0h0v40yw165750&amp;site=xueshu_se" TargetMode="External"/><Relationship Id="rId8" Type="http://schemas.openxmlformats.org/officeDocument/2006/relationships/hyperlink" Target="https://www.fullpicture.app/item/f72d38af2109d06012f8aedbcfb68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2023-02-25T21:04:33+01:00</dcterms:created>
  <dcterms:modified xsi:type="dcterms:W3CDTF">2023-02-25T21:04:33+01:00</dcterms:modified>
</cp:coreProperties>
</file>

<file path=docProps/custom.xml><?xml version="1.0" encoding="utf-8"?>
<Properties xmlns="http://schemas.openxmlformats.org/officeDocument/2006/custom-properties" xmlns:vt="http://schemas.openxmlformats.org/officeDocument/2006/docPropsVTypes"/>
</file>