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J. Fito - Synthesis of biochar-CoFe2O4 nanocomposite for adsorption of methylparaben from wastewater under full factorial experimental design</w:t></w:r><w:br/><w:hyperlink r:id="rId7" w:history="1"><w:r><w:rPr><w:color w:val="2980b9"/><w:u w:val="single"/></w:rPr><w:t xml:space="preserve">https://click.endnote.com/viewer?doi=10.1007/s10661-022-10819-w&route=6</w:t></w:r></w:hyperlink></w:p><w:p><w:pPr><w:pStyle w:val="Heading1"/></w:pPr><w:bookmarkStart w:id="2" w:name="_Toc2"/><w:r><w:t>Article summary:</w:t></w:r><w:bookmarkEnd w:id="2"/></w:p><w:p><w:pPr><w:jc w:val="both"/></w:pPr><w:r><w:rPr/><w:t xml:space="preserve">1. Various advanced treatment methods have been used to remediate micropollutants from wastewater, but they are limited due to high operational costs and intensive energy requirements.</w:t></w:r></w:p><w:p><w:pPr><w:jc w:val="both"/></w:pPr><w:r><w:rPr/><w:t xml:space="preserve">2. Adsorption is an effective, eco-friendly, cost-effective, and efficient technology for water and wastewater treatment.</w:t></w:r></w:p><w:p><w:pPr><w:jc w:val="both"/></w:pPr><w:r><w:rPr/><w:t xml:space="preserve">3. This research work aims to investigate the adsorptive capacity of biochar-CoFe2O4 nanocomposite for the removal of methylparaben from water under a full factorial experimental design.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 comprehensive overview of the current state of wastewater treatment technologies and their limitations in terms of cost, energy requirements, sludge production, and by-product formation. It also presents a promising alternative in the form of adsorption using nano-adsorbent materials such as spinel ferrite nanoparticles (MnFe2O4 and NiFe2O4). The article then goes on to discuss the potential application of CoFe2O4 nanoparticles for wastewater treatment, highlighting their stability and reusability but noting that they can be easily agglomerated in water. The authors then propose a solution in the form of compositing CoFe2O4 with carbon materials such as biochar which can significantly reduce agglomeration. </w:t></w:r></w:p><w:p><w:pPr><w:jc w:val="both"/></w:pPr><w:r><w:rPr/><w:t xml:space="preserve">The article is generally well written and provides a thorough overview of the current state of wastewater treatment technologies as well as potential solutions for improving them. However, there are some areas where it could be improved upon. For example, while it does mention some potential risks associated with using nano-adsorbent materials such as spinel ferrite nanoparticles (e.g., ecotoxicity), it does not provide any evidence or data to support these claims or explore possible counterarguments. Additionally, while it does mention some advantages associated with using biochar-CoFe2O4 nanocomposites (e.g., superior stability), it does not provide any evidence or data to back up these claims either. Furthermore, while the article does present both sides equally when discussing potential solutions for improving wastewater treatment technologies (i.e., adsorption vs advanced oxidation processes), it does not do so when discussing potential risks associated with using nano-adsorbent materials or advantages associated with using biochar-CoFe2O4 nanocomposites; instead, it only presents one side without exploring possible counterarguments or providing evidence to support its claims. Finally, there is no indication that the authors have considered any possible biases in their research or taken steps to mitigate them; this could potentially lead to inaccurate results or conclusions being drawn from their study if not addressed properly. </w:t></w:r></w:p><w:p><w:pPr><w:jc w:val="both"/></w:pPr><w:r><w:rPr/><w:t xml:space="preserve">In conclusion, while this article provides an informative overview of current wastewater treatment technologies and potential solutions for improving them, there are some areas where it could be improved upon in terms of providing evidence to support its claims and exploring possible counterarguments/biases more thoroughly before drawing conclusions from its research findings.</w:t></w:r></w:p><w:p><w:pPr><w:pStyle w:val="Heading1"/></w:pPr><w:bookmarkStart w:id="5" w:name="_Toc5"/><w:r><w:t>Topics for further research:</w:t></w:r><w:bookmarkEnd w:id="5"/></w:p><w:p><w:pPr><w:spacing w:after="0"/><w:numPr><w:ilvl w:val="0"/><w:numId w:val="2"/></w:numPr></w:pPr><w:r><w:rPr/><w:t xml:space="preserve">Wastewater treatment technologies limitations</w:t></w:r></w:p><w:p><w:pPr><w:spacing w:after="0"/><w:numPr><w:ilvl w:val="0"/><w:numId w:val="2"/></w:numPr></w:pPr><w:r><w:rPr/><w:t xml:space="preserve">Adsorption using nano-adsorbent materials</w:t></w:r></w:p><w:p><w:pPr><w:spacing w:after="0"/><w:numPr><w:ilvl w:val="0"/><w:numId w:val="2"/></w:numPr></w:pPr><w:r><w:rPr/><w:t xml:space="preserve">Ecotoxicity of nano-adsorbent materials</w:t></w:r></w:p><w:p><w:pPr><w:spacing w:after="0"/><w:numPr><w:ilvl w:val="0"/><w:numId w:val="2"/></w:numPr></w:pPr><w:r><w:rPr/><w:t xml:space="preserve">Biochar-CoFe2O4 nanocomposites</w:t></w:r></w:p><w:p><w:pPr><w:spacing w:after="0"/><w:numPr><w:ilvl w:val="0"/><w:numId w:val="2"/></w:numPr></w:pPr><w:r><w:rPr/><w:t xml:space="preserve">Advanced oxidation processes for wastewater treatment</w:t></w:r></w:p><w:p><w:pPr><w:numPr><w:ilvl w:val="0"/><w:numId w:val="2"/></w:numPr></w:pPr><w:r><w:rPr/><w:t xml:space="preserve">Mitigating potential biases in wastewater treatment research</w:t></w:r></w:p><w:p><w:pPr><w:pStyle w:val="Heading1"/></w:pPr><w:bookmarkStart w:id="6" w:name="_Toc6"/><w:r><w:t>Report location:</w:t></w:r><w:bookmarkEnd w:id="6"/></w:p><w:p><w:hyperlink r:id="rId8" w:history="1"><w:r><w:rPr><w:color w:val="2980b9"/><w:u w:val="single"/></w:rPr><w:t xml:space="preserve">https://www.fullpicture.app/item/f744a0a07a1f09b46cdc2ee59d416a11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CF5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1007/s10661-022-10819-w&amp;route=6" TargetMode="External"/><Relationship Id="rId8" Type="http://schemas.openxmlformats.org/officeDocument/2006/relationships/hyperlink" Target="https://www.fullpicture.app/item/f744a0a07a1f09b46cdc2ee59d416a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2023-02-27T00:20:35+01:00</dcterms:created>
  <dcterms:modified xsi:type="dcterms:W3CDTF">2023-02-27T00:20:35+01:00</dcterms:modified>
</cp:coreProperties>
</file>

<file path=docProps/custom.xml><?xml version="1.0" encoding="utf-8"?>
<Properties xmlns="http://schemas.openxmlformats.org/officeDocument/2006/custom-properties" xmlns:vt="http://schemas.openxmlformats.org/officeDocument/2006/docPropsVTypes"/>
</file>