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Microplastic quantification of nylon and polyethylene terephthalate by chromic acid wet oxidation and ultraviolet spectrometry - ScienceDirect</w:t>
      </w:r>
      <w:br/>
      <w:hyperlink r:id="rId7" w:history="1">
        <w:r>
          <w:rPr>
            <w:color w:val="2980b9"/>
            <w:u w:val="single"/>
          </w:rPr>
          <w:t xml:space="preserve">https://www.sciencedirect.com/science/article/pii/S2352186422002152</w:t>
        </w:r>
      </w:hyperlink>
    </w:p>
    <w:p>
      <w:pPr>
        <w:pStyle w:val="Heading1"/>
      </w:pPr>
      <w:bookmarkStart w:id="2" w:name="_Toc2"/>
      <w:r>
        <w:t>Article summary:</w:t>
      </w:r>
      <w:bookmarkEnd w:id="2"/>
    </w:p>
    <w:p>
      <w:pPr>
        <w:jc w:val="both"/>
      </w:pPr>
      <w:r>
        <w:rPr/>
        <w:t xml:space="preserve">1. Chromic acid wet oxidation was used to accurately quantify PET and NY.</w:t>
      </w:r>
    </w:p>
    <w:p>
      <w:pPr>
        <w:jc w:val="both"/>
      </w:pPr>
      <w:r>
        <w:rPr/>
        <w:t xml:space="preserve">2. UV/VIS spectrophotometer was found capable of measuring PET.</w:t>
      </w:r>
    </w:p>
    <w:p>
      <w:pPr>
        <w:jc w:val="both"/>
      </w:pPr>
      <w:r>
        <w:rPr/>
        <w:t xml:space="preserve">3. A step-by-step protocol was proposed to delineate the operating procedure of the modified chromic acid wet oxidation.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method used for quantifying microplastics in an environmental sample, as well as its results and implications. The article is well-researched and provides evidence for its claims, such as the experimental results from the chromic acid wet oxidation showing that almost-complete oxidation of PET and NY by dichromate was achieved at the elevated temperature of 135 ∼ 140 °C, and the organic carbon resulting from existing PET and NY can be determined accurately. Furthermore, it presents both sides equally by providing information on both potential benefits (i.e., understanding the influences of microplastics on the environment) and risks (i.e., microplastics may pose severe toxicity to living organisms). </w:t>
      </w:r>
    </w:p>
    <w:p>
      <w:pPr>
        <w:jc w:val="both"/>
      </w:pPr>
      <w:r>
        <w:rPr/>
        <w:t xml:space="preserve">However, there are some points that could be improved upon in terms of trustworthiness and reliability. For example, while the article does provide evidence for its claims, it does not explore counterarguments or alternative methods that could be used for quantifying microplastics in an environmental sample. Additionally, there is no mention of possible biases or sources of bias in the research process or data collection methods used in this study. Finally, there is no discussion on how this research could be applied in practice or what further research needs to be done to improve upon this method for quantifying microplastics in an environmental sample.</w:t>
      </w:r>
    </w:p>
    <w:p>
      <w:pPr>
        <w:pStyle w:val="Heading1"/>
      </w:pPr>
      <w:bookmarkStart w:id="5" w:name="_Toc5"/>
      <w:r>
        <w:t>Topics for further research:</w:t>
      </w:r>
      <w:bookmarkEnd w:id="5"/>
    </w:p>
    <w:p>
      <w:pPr>
        <w:spacing w:after="0"/>
        <w:numPr>
          <w:ilvl w:val="0"/>
          <w:numId w:val="2"/>
        </w:numPr>
      </w:pPr>
      <w:r>
        <w:rPr/>
        <w:t xml:space="preserve">Alternative methods for quantifying microplastics</w:t>
      </w:r>
    </w:p>
    <w:p>
      <w:pPr>
        <w:spacing w:after="0"/>
        <w:numPr>
          <w:ilvl w:val="0"/>
          <w:numId w:val="2"/>
        </w:numPr>
      </w:pPr>
      <w:r>
        <w:rPr/>
        <w:t xml:space="preserve">Sources of bias in microplastics research</w:t>
      </w:r>
    </w:p>
    <w:p>
      <w:pPr>
        <w:spacing w:after="0"/>
        <w:numPr>
          <w:ilvl w:val="0"/>
          <w:numId w:val="2"/>
        </w:numPr>
      </w:pPr>
      <w:r>
        <w:rPr/>
        <w:t xml:space="preserve">Practical applications of microplastics research</w:t>
      </w:r>
    </w:p>
    <w:p>
      <w:pPr>
        <w:spacing w:after="0"/>
        <w:numPr>
          <w:ilvl w:val="0"/>
          <w:numId w:val="2"/>
        </w:numPr>
      </w:pPr>
      <w:r>
        <w:rPr/>
        <w:t xml:space="preserve">Potential toxicity of microplastics</w:t>
      </w:r>
    </w:p>
    <w:p>
      <w:pPr>
        <w:spacing w:after="0"/>
        <w:numPr>
          <w:ilvl w:val="0"/>
          <w:numId w:val="2"/>
        </w:numPr>
      </w:pPr>
      <w:r>
        <w:rPr/>
        <w:t xml:space="preserve">Counterarguments to microplastics research</w:t>
      </w:r>
    </w:p>
    <w:p>
      <w:pPr>
        <w:numPr>
          <w:ilvl w:val="0"/>
          <w:numId w:val="2"/>
        </w:numPr>
      </w:pPr>
      <w:r>
        <w:rPr/>
        <w:t xml:space="preserve">Further research on microplastics quantification</w:t>
      </w:r>
    </w:p>
    <w:p>
      <w:pPr>
        <w:pStyle w:val="Heading1"/>
      </w:pPr>
      <w:bookmarkStart w:id="6" w:name="_Toc6"/>
      <w:r>
        <w:t>Report location:</w:t>
      </w:r>
      <w:bookmarkEnd w:id="6"/>
    </w:p>
    <w:p>
      <w:hyperlink r:id="rId8" w:history="1">
        <w:r>
          <w:rPr>
            <w:color w:val="2980b9"/>
            <w:u w:val="single"/>
          </w:rPr>
          <w:t xml:space="preserve">https://www.fullpicture.app/item/f7ee0d6e4a49bda59f9565aec7365010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084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186422002152" TargetMode="External"/><Relationship Id="rId8" Type="http://schemas.openxmlformats.org/officeDocument/2006/relationships/hyperlink" Target="https://www.fullpicture.app/item/f7ee0d6e4a49bda59f9565aec73650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2023-02-24T00:43:30+01:00</dcterms:created>
  <dcterms:modified xsi:type="dcterms:W3CDTF">2023-02-24T00:43:30+01:00</dcterms:modified>
</cp:coreProperties>
</file>

<file path=docProps/custom.xml><?xml version="1.0" encoding="utf-8"?>
<Properties xmlns="http://schemas.openxmlformats.org/officeDocument/2006/custom-properties" xmlns:vt="http://schemas.openxmlformats.org/officeDocument/2006/docPropsVTypes"/>
</file>