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Dual-Level Collaborative Transformer for Image Captioning - NASA/ADS</w:t>
      </w:r>
      <w:br/>
      <w:hyperlink r:id="rId7" w:history="1">
        <w:r>
          <w:rPr>
            <w:color w:val="2980b9"/>
            <w:u w:val="single"/>
          </w:rPr>
          <w:t xml:space="preserve">https://ui.adsabs.harvard.edu/abs/2021arXiv210106462L/abstract</w:t>
        </w:r>
      </w:hyperlink>
    </w:p>
    <w:p>
      <w:pPr>
        <w:pStyle w:val="Heading1"/>
      </w:pPr>
      <w:bookmarkStart w:id="2" w:name="_Toc2"/>
      <w:r>
        <w:t>Article summary:</w:t>
      </w:r>
      <w:bookmarkEnd w:id="2"/>
    </w:p>
    <w:p>
      <w:pPr>
        <w:jc w:val="both"/>
      </w:pPr>
      <w:r>
        <w:rPr/>
        <w:t xml:space="preserve">1. This paper introduces a novel Dual-Level Collaborative Transformer (DLCT) network to combine the advantages of both region and grid features for image captioning.</w:t>
      </w:r>
    </w:p>
    <w:p>
      <w:pPr>
        <w:jc w:val="both"/>
      </w:pPr>
      <w:r>
        <w:rPr/>
        <w:t xml:space="preserve">2. The DLCT network includes a Dual-way Self Attention (DWSA) component to mine intrinsic properties, as well as a Comprehensive Relation Attention component to embed geometric information.</w:t>
      </w:r>
    </w:p>
    <w:p>
      <w:pPr>
        <w:jc w:val="both"/>
      </w:pPr>
      <w:r>
        <w:rPr/>
        <w:t xml:space="preserve">3. Experiments on the MS-COCO dataset show that the DLCT model achieves new state-of-the-art performance on both local and online test 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DLCT model and its components, as well as results from experiments conducted on the MS-COCO dataset. The authors also provide code for their model, which can be used to verify their claims. Furthermore, they cite relevant literature in order to support their work and provide evidence for their claims. </w:t>
      </w:r>
    </w:p>
    <w:p>
      <w:pPr>
        <w:jc w:val="both"/>
      </w:pPr>
      <w:r>
        <w:rPr/>
        <w:t xml:space="preserve">However, there are some potential biases in the article that should be noted. For example, the authors do not explore any counterarguments or alternative approaches to image captioning that could potentially be more effective than their proposed model. Additionally, they do not discuss any possible risks associated with using their model or any potential limitations of its performance. Finally, while they cite relevant literature throughout the article, they do not present any opposing views or conflicting evidence from other sources that could challenge their claims or conclusions.</w:t>
      </w:r>
    </w:p>
    <w:p>
      <w:pPr>
        <w:pStyle w:val="Heading1"/>
      </w:pPr>
      <w:bookmarkStart w:id="5" w:name="_Toc5"/>
      <w:r>
        <w:t>Topics for further research:</w:t>
      </w:r>
      <w:bookmarkEnd w:id="5"/>
    </w:p>
    <w:p>
      <w:pPr>
        <w:spacing w:after="0"/>
        <w:numPr>
          <w:ilvl w:val="0"/>
          <w:numId w:val="2"/>
        </w:numPr>
      </w:pPr>
      <w:r>
        <w:rPr/>
        <w:t xml:space="preserve">Alternative approaches to image captioning</w:t>
      </w:r>
    </w:p>
    <w:p>
      <w:pPr>
        <w:spacing w:after="0"/>
        <w:numPr>
          <w:ilvl w:val="0"/>
          <w:numId w:val="2"/>
        </w:numPr>
      </w:pPr>
      <w:r>
        <w:rPr/>
        <w:t xml:space="preserve">Risks associated with image captioning models</w:t>
      </w:r>
    </w:p>
    <w:p>
      <w:pPr>
        <w:spacing w:after="0"/>
        <w:numPr>
          <w:ilvl w:val="0"/>
          <w:numId w:val="2"/>
        </w:numPr>
      </w:pPr>
      <w:r>
        <w:rPr/>
        <w:t xml:space="preserve">Limitations of image captioning models</w:t>
      </w:r>
    </w:p>
    <w:p>
      <w:pPr>
        <w:spacing w:after="0"/>
        <w:numPr>
          <w:ilvl w:val="0"/>
          <w:numId w:val="2"/>
        </w:numPr>
      </w:pPr>
      <w:r>
        <w:rPr/>
        <w:t xml:space="preserve">Counterarguments to image captioning models</w:t>
      </w:r>
    </w:p>
    <w:p>
      <w:pPr>
        <w:spacing w:after="0"/>
        <w:numPr>
          <w:ilvl w:val="0"/>
          <w:numId w:val="2"/>
        </w:numPr>
      </w:pPr>
      <w:r>
        <w:rPr/>
        <w:t xml:space="preserve">Conflicting evidence for image captioning models</w:t>
      </w:r>
    </w:p>
    <w:p>
      <w:pPr>
        <w:numPr>
          <w:ilvl w:val="0"/>
          <w:numId w:val="2"/>
        </w:numPr>
      </w:pPr>
      <w:r>
        <w:rPr/>
        <w:t xml:space="preserve">Advantages of image captioning models</w:t>
      </w:r>
    </w:p>
    <w:p>
      <w:pPr>
        <w:pStyle w:val="Heading1"/>
      </w:pPr>
      <w:bookmarkStart w:id="6" w:name="_Toc6"/>
      <w:r>
        <w:t>Report location:</w:t>
      </w:r>
      <w:bookmarkEnd w:id="6"/>
    </w:p>
    <w:p>
      <w:hyperlink r:id="rId8" w:history="1">
        <w:r>
          <w:rPr>
            <w:color w:val="2980b9"/>
            <w:u w:val="single"/>
          </w:rPr>
          <w:t xml:space="preserve">https://www.fullpicture.app/item/f7fd324452ccfda192c20703bac7418f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2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21arXiv210106462L/abstract" TargetMode="External"/><Relationship Id="rId8" Type="http://schemas.openxmlformats.org/officeDocument/2006/relationships/hyperlink" Target="https://www.fullpicture.app/item/f7fd324452ccfda192c20703bac74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2023-02-27T06:05:47+01:00</dcterms:created>
  <dcterms:modified xsi:type="dcterms:W3CDTF">2023-02-27T06:05:47+01:00</dcterms:modified>
</cp:coreProperties>
</file>

<file path=docProps/custom.xml><?xml version="1.0" encoding="utf-8"?>
<Properties xmlns="http://schemas.openxmlformats.org/officeDocument/2006/custom-properties" xmlns:vt="http://schemas.openxmlformats.org/officeDocument/2006/docPropsVTypes"/>
</file>