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Punching Shear Strength and Deformation Capacity of Fiber Reinforced Concrete Slab-Column Connections under Earthquake-Type Loading.</w:t>
      </w:r>
      <w:br/>
      <w:hyperlink r:id="rId7" w:history="1">
        <w:r>
          <w:rPr>
            <w:color w:val="2980b9"/>
            <w:u w:val="single"/>
          </w:rPr>
          <w:t xml:space="preserve">https://www.researchgate.net/publication/30862925_Punching_Shear_Strength_and_Deformation_Capacity_of_Fiber_Reinforced_Concrete_Slab-Column_Connections_under_Earthquake-Type_Loading</w:t>
        </w:r>
      </w:hyperlink>
    </w:p>
    <w:p>
      <w:pPr>
        <w:pStyle w:val="Heading1"/>
      </w:pPr>
      <w:bookmarkStart w:id="2" w:name="_Toc2"/>
      <w:r>
        <w:t>Article summary:</w:t>
      </w:r>
      <w:bookmarkEnd w:id="2"/>
    </w:p>
    <w:p>
      <w:pPr>
        <w:jc w:val="both"/>
      </w:pPr>
      <w:r>
        <w:rPr/>
        <w:t xml:space="preserve">1. The use of discontinuous steel fiber reinforcement was investigated to increase punching shear strength and deformation capacity of slab-column connections.</w:t>
      </w:r>
    </w:p>
    <w:p>
      <w:pPr>
        <w:jc w:val="both"/>
      </w:pPr>
      <w:r>
        <w:rPr/>
        <w:t xml:space="preserve">2. Ten slabs with different fiber reinforced concretes and steel reinforcement ratios were tested under monotonically increased concentrated load.</w:t>
      </w:r>
    </w:p>
    <w:p>
      <w:pPr>
        <w:jc w:val="both"/>
      </w:pPr>
      <w:r>
        <w:rPr/>
        <w:t xml:space="preserve">3. Three approximately full-scale slab-column connections, two reinforced with fiber reinforced concrete and the other with headed shear studs, were tested under combined gravity load and bi-axial lateral displacements.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research conducted on the use of discontinuous steel fiber reinforcement to increase punching shear strength and deformation capacity of slab-column connections. The article also presents the results of the experiments conducted in three stages, which are clearly explained and supported by evidence. However, there are some potential biases that should be noted. For example, the article does not provide any counterarguments or explore alternative solutions to the problem being studied. Additionally, there is no discussion about possible risks associated with using this type of reinforcement or any potential drawbacks that could arise from its implementation. Furthermore, while the article does present both sides equally in terms of describing the experiments conducted in each stage, it does not provide an equal amount of detail for each side when discussing their results. Finally, there is a lack of information regarding how these findings can be applied in real-world scenarios or what further research needs to be done to improve upon them.</w:t>
      </w:r>
    </w:p>
    <w:p>
      <w:pPr>
        <w:pStyle w:val="Heading1"/>
      </w:pPr>
      <w:bookmarkStart w:id="5" w:name="_Toc5"/>
      <w:r>
        <w:t>Topics for further research:</w:t>
      </w:r>
      <w:bookmarkEnd w:id="5"/>
    </w:p>
    <w:p>
      <w:pPr>
        <w:spacing w:after="0"/>
        <w:numPr>
          <w:ilvl w:val="0"/>
          <w:numId w:val="2"/>
        </w:numPr>
      </w:pPr>
      <w:r>
        <w:rPr/>
        <w:t xml:space="preserve">Alternative solutions to punching shear strength</w:t>
      </w:r>
    </w:p>
    <w:p>
      <w:pPr>
        <w:spacing w:after="0"/>
        <w:numPr>
          <w:ilvl w:val="0"/>
          <w:numId w:val="2"/>
        </w:numPr>
      </w:pPr>
      <w:r>
        <w:rPr/>
        <w:t xml:space="preserve">Risks associated with discontinuous steel fiber reinforcement</w:t>
      </w:r>
    </w:p>
    <w:p>
      <w:pPr>
        <w:spacing w:after="0"/>
        <w:numPr>
          <w:ilvl w:val="0"/>
          <w:numId w:val="2"/>
        </w:numPr>
      </w:pPr>
      <w:r>
        <w:rPr/>
        <w:t xml:space="preserve">Drawbacks of discontinuous steel fiber reinforcement</w:t>
      </w:r>
    </w:p>
    <w:p>
      <w:pPr>
        <w:spacing w:after="0"/>
        <w:numPr>
          <w:ilvl w:val="0"/>
          <w:numId w:val="2"/>
        </w:numPr>
      </w:pPr>
      <w:r>
        <w:rPr/>
        <w:t xml:space="preserve">Real-world applications of discontinuous steel fiber reinforcement</w:t>
      </w:r>
    </w:p>
    <w:p>
      <w:pPr>
        <w:spacing w:after="0"/>
        <w:numPr>
          <w:ilvl w:val="0"/>
          <w:numId w:val="2"/>
        </w:numPr>
      </w:pPr>
      <w:r>
        <w:rPr/>
        <w:t xml:space="preserve">Further research on discontinuous steel fiber reinforcement</w:t>
      </w:r>
    </w:p>
    <w:p>
      <w:pPr>
        <w:numPr>
          <w:ilvl w:val="0"/>
          <w:numId w:val="2"/>
        </w:numPr>
      </w:pPr>
      <w:r>
        <w:rPr/>
        <w:t xml:space="preserve">Improving punching shear strength with discontinuous steel fiber reinforcement</w:t>
      </w:r>
    </w:p>
    <w:p>
      <w:pPr>
        <w:pStyle w:val="Heading1"/>
      </w:pPr>
      <w:bookmarkStart w:id="6" w:name="_Toc6"/>
      <w:r>
        <w:t>Report location:</w:t>
      </w:r>
      <w:bookmarkEnd w:id="6"/>
    </w:p>
    <w:p>
      <w:hyperlink r:id="rId8" w:history="1">
        <w:r>
          <w:rPr>
            <w:color w:val="2980b9"/>
            <w:u w:val="single"/>
          </w:rPr>
          <w:t xml:space="preserve">https://www.fullpicture.app/item/f839be047846488f57eba21c4a8ff22d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6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862925_Punching_Shear_Strength_and_Deformation_Capacity_of_Fiber_Reinforced_Concrete_Slab-Column_Connections_under_Earthquake-Type_Loading" TargetMode="External"/><Relationship Id="rId8" Type="http://schemas.openxmlformats.org/officeDocument/2006/relationships/hyperlink" Target="https://www.fullpicture.app/item/f839be047846488f57eba21c4a8ff2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2023-02-23T18:12:16+01:00</dcterms:created>
  <dcterms:modified xsi:type="dcterms:W3CDTF">2023-02-23T18:12:16+01:00</dcterms:modified>
</cp:coreProperties>
</file>

<file path=docProps/custom.xml><?xml version="1.0" encoding="utf-8"?>
<Properties xmlns="http://schemas.openxmlformats.org/officeDocument/2006/custom-properties" xmlns:vt="http://schemas.openxmlformats.org/officeDocument/2006/docPropsVTypes"/>
</file>