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Paraphrasing Tool - QuillBot AI</w:t>
      </w:r>
      <w:br/>
      <w:hyperlink r:id="rId7" w:history="1">
        <w:r>
          <w:rPr>
            <w:color w:val="2980b9"/>
            <w:u w:val="single"/>
          </w:rPr>
          <w:t xml:space="preserve">https://quillbot.com/</w:t>
        </w:r>
      </w:hyperlink>
    </w:p>
    <w:p>
      <w:pPr>
        <w:pStyle w:val="Heading1"/>
      </w:pPr>
      <w:bookmarkStart w:id="2" w:name="_Toc2"/>
      <w:r>
        <w:t>Article summary:</w:t>
      </w:r>
      <w:bookmarkEnd w:id="2"/>
    </w:p>
    <w:p>
      <w:pPr>
        <w:jc w:val="both"/>
      </w:pPr>
      <w:r>
        <w:rPr/>
        <w:t xml:space="preserve">1. The article discusses the use of cookies on websites and how they can be used to provide features or services that have been requested.</w:t>
      </w:r>
    </w:p>
    <w:p>
      <w:pPr>
        <w:jc w:val="both"/>
      </w:pPr>
      <w:r>
        <w:rPr/>
        <w:t xml:space="preserve">2. It also explains how analytics cookies are used to understand how visitors use the website, as well as functional cookies which are used to record user choices and settings.</w:t>
      </w:r>
    </w:p>
    <w:p>
      <w:pPr>
        <w:jc w:val="both"/>
      </w:pPr>
      <w:r>
        <w:rPr/>
        <w:t xml:space="preserve">3. Finally, it mentions advertising cookies which collect data about online activity and identify user interests in order to provide relevant advertising.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explanation of the different types of cookies that can be used on websites. The article does not appear to be biased or one-sided, as it presents both sides of the argument equally. Furthermore, there is no promotional content or partiality present in the article.</w:t>
      </w:r>
    </w:p>
    <w:p>
      <w:pPr>
        <w:jc w:val="both"/>
      </w:pPr>
      <w:r>
        <w:rPr/>
        <w:t xml:space="preserve">The article does not make any unsupported claims or missing points of consideration, as all claims made are supported by evidence and all relevant points are discussed in detail. Additionally, there is no unexplored counterargument present in the article, as all possible arguments have been explored thoroughly.</w:t>
      </w:r>
    </w:p>
    <w:p>
      <w:pPr>
        <w:jc w:val="both"/>
      </w:pPr>
      <w:r>
        <w:rPr/>
        <w:t xml:space="preserve">The only potential issue with the article is that it does not mention any possible risks associated with using cookies on websites. This could be seen as a potential bias or omission from the article, as users should be aware of any potential risks before using such technology on their websites.</w:t>
      </w:r>
    </w:p>
    <w:p>
      <w:pPr>
        <w:pStyle w:val="Heading1"/>
      </w:pPr>
      <w:bookmarkStart w:id="5" w:name="_Toc5"/>
      <w:r>
        <w:t>Topics for further research:</w:t>
      </w:r>
      <w:bookmarkEnd w:id="5"/>
    </w:p>
    <w:p>
      <w:pPr>
        <w:spacing w:after="0"/>
        <w:numPr>
          <w:ilvl w:val="0"/>
          <w:numId w:val="2"/>
        </w:numPr>
      </w:pPr>
      <w:r>
        <w:rPr/>
        <w:t xml:space="preserve">Website cookie security risks</w:t>
      </w:r>
    </w:p>
    <w:p>
      <w:pPr>
        <w:spacing w:after="0"/>
        <w:numPr>
          <w:ilvl w:val="0"/>
          <w:numId w:val="2"/>
        </w:numPr>
      </w:pPr>
      <w:r>
        <w:rPr/>
        <w:t xml:space="preserve">Website cookie privacy implications</w:t>
      </w:r>
    </w:p>
    <w:p>
      <w:pPr>
        <w:spacing w:after="0"/>
        <w:numPr>
          <w:ilvl w:val="0"/>
          <w:numId w:val="2"/>
        </w:numPr>
      </w:pPr>
      <w:r>
        <w:rPr/>
        <w:t xml:space="preserve">Website cookie data collection</w:t>
      </w:r>
    </w:p>
    <w:p>
      <w:pPr>
        <w:spacing w:after="0"/>
        <w:numPr>
          <w:ilvl w:val="0"/>
          <w:numId w:val="2"/>
        </w:numPr>
      </w:pPr>
      <w:r>
        <w:rPr/>
        <w:t xml:space="preserve">Website cookie tracking</w:t>
      </w:r>
    </w:p>
    <w:p>
      <w:pPr>
        <w:spacing w:after="0"/>
        <w:numPr>
          <w:ilvl w:val="0"/>
          <w:numId w:val="2"/>
        </w:numPr>
      </w:pPr>
      <w:r>
        <w:rPr/>
        <w:t xml:space="preserve">Website cookie management</w:t>
      </w:r>
    </w:p>
    <w:p>
      <w:pPr>
        <w:numPr>
          <w:ilvl w:val="0"/>
          <w:numId w:val="2"/>
        </w:numPr>
      </w:pPr>
      <w:r>
        <w:rPr/>
        <w:t xml:space="preserve">Website cookie legislation</w:t>
      </w:r>
    </w:p>
    <w:p>
      <w:pPr>
        <w:pStyle w:val="Heading1"/>
      </w:pPr>
      <w:bookmarkStart w:id="6" w:name="_Toc6"/>
      <w:r>
        <w:t>Report location:</w:t>
      </w:r>
      <w:bookmarkEnd w:id="6"/>
    </w:p>
    <w:p>
      <w:hyperlink r:id="rId8" w:history="1">
        <w:r>
          <w:rPr>
            <w:color w:val="2980b9"/>
            <w:u w:val="single"/>
          </w:rPr>
          <w:t xml:space="preserve">https://www.fullpicture.app/item/f844e931ce56f5d2865f6276880aa73a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A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llbot.com/" TargetMode="External"/><Relationship Id="rId8" Type="http://schemas.openxmlformats.org/officeDocument/2006/relationships/hyperlink" Target="https://www.fullpicture.app/item/f844e931ce56f5d2865f6276880aa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2023-03-01T00:25:01+01:00</dcterms:created>
  <dcterms:modified xsi:type="dcterms:W3CDTF">2023-03-01T00:25:01+01:00</dcterms:modified>
</cp:coreProperties>
</file>

<file path=docProps/custom.xml><?xml version="1.0" encoding="utf-8"?>
<Properties xmlns="http://schemas.openxmlformats.org/officeDocument/2006/custom-properties" xmlns:vt="http://schemas.openxmlformats.org/officeDocument/2006/docPropsVTypes"/>
</file>