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Heterogeneity of tumor-infiltrating myeloid cells in era of single-cell genomics - PMC</w:t>
      </w:r>
      <w:br/>
      <w:hyperlink r:id="rId7" w:history="1">
        <w:r>
          <w:rPr>
            <w:color w:val="2980b9"/>
            <w:u w:val="single"/>
          </w:rPr>
          <w:t xml:space="preserve">https://www.ncbi.nlm.nih.gov/pmc/articles/PMC9829493/</w:t>
        </w:r>
      </w:hyperlink>
    </w:p>
    <w:p>
      <w:pPr>
        <w:pStyle w:val="Heading1"/>
      </w:pPr>
      <w:bookmarkStart w:id="2" w:name="_Toc2"/>
      <w:r>
        <w:t>Article summary:</w:t>
      </w:r>
      <w:bookmarkEnd w:id="2"/>
    </w:p>
    <w:p>
      <w:pPr>
        <w:jc w:val="both"/>
      </w:pPr>
      <w:r>
        <w:rPr/>
        <w:t xml:space="preserve">1. Single-cell genomic technologies have improved understanding of the cellular heterogeneity of tumor-infiltrating immune cells.</w:t>
      </w:r>
    </w:p>
    <w:p>
      <w:pPr>
        <w:jc w:val="both"/>
      </w:pPr>
      <w:r>
        <w:rPr/>
        <w:t xml:space="preserve">2. Tumor microenvironment (TME) is composed of complex cellular components, including multiple kinds of immune cells, with tumor-infiltrating macrophages (TIMs) playing a key role in various functions.</w:t>
      </w:r>
    </w:p>
    <w:p>
      <w:pPr>
        <w:jc w:val="both"/>
      </w:pPr>
      <w:r>
        <w:rPr/>
        <w:t xml:space="preserve">3. This review summarizes the common agreements and current different opinions on the heterogeneity of TIMs gained from single-cell studies, evaluates the feasibility of current cell targets at single-cell level, and proposes a uniform nomenclature for TIM subsets.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“Heterogeneity of tumor-infiltrating immune cells in era of single-cell genomics” provides an overview of the current understanding of the heterogeneity of tumor-infiltrating immune cells (TIMs). The article is well written and provides a comprehensive overview on the topic. It is based on reliable sources and presents both sides equally. The authors provide evidence to support their claims and explore counterarguments where appropriate. The article does not contain any promotional content or partiality towards one side or another. Furthermore, it acknowledges potential risks associated with targeting TIMs and presents them in an unbiased manner. In conclusion, this article is trustworthy and reliable as it provides an objective overview on the topic without any bias or unsupported claims.</w:t>
      </w:r>
    </w:p>
    <w:p>
      <w:pPr>
        <w:pStyle w:val="Heading1"/>
      </w:pPr>
      <w:bookmarkStart w:id="5" w:name="_Toc5"/>
      <w:r>
        <w:t>Topics for further research:</w:t>
      </w:r>
      <w:bookmarkEnd w:id="5"/>
    </w:p>
    <w:p>
      <w:pPr>
        <w:spacing w:after="0"/>
        <w:numPr>
          <w:ilvl w:val="0"/>
          <w:numId w:val="2"/>
        </w:numPr>
      </w:pPr>
      <w:r>
        <w:rPr/>
        <w:t xml:space="preserve">Tumor-infiltrating immune cells and cancer</w:t>
      </w:r>
    </w:p>
    <w:p>
      <w:pPr>
        <w:spacing w:after="0"/>
        <w:numPr>
          <w:ilvl w:val="0"/>
          <w:numId w:val="2"/>
        </w:numPr>
      </w:pPr>
      <w:r>
        <w:rPr/>
        <w:t xml:space="preserve">Single-cell genomics and tumor-infiltrating immune cells</w:t>
      </w:r>
    </w:p>
    <w:p>
      <w:pPr>
        <w:spacing w:after="0"/>
        <w:numPr>
          <w:ilvl w:val="0"/>
          <w:numId w:val="2"/>
        </w:numPr>
      </w:pPr>
      <w:r>
        <w:rPr/>
        <w:t xml:space="preserve">Immune checkpoint inhibitors and tumor-infiltrating immune cells</w:t>
      </w:r>
    </w:p>
    <w:p>
      <w:pPr>
        <w:spacing w:after="0"/>
        <w:numPr>
          <w:ilvl w:val="0"/>
          <w:numId w:val="2"/>
        </w:numPr>
      </w:pPr>
      <w:r>
        <w:rPr/>
        <w:t xml:space="preserve">Immune-mediated tumor suppression</w:t>
      </w:r>
    </w:p>
    <w:p>
      <w:pPr>
        <w:spacing w:after="0"/>
        <w:numPr>
          <w:ilvl w:val="0"/>
          <w:numId w:val="2"/>
        </w:numPr>
      </w:pPr>
      <w:r>
        <w:rPr/>
        <w:t xml:space="preserve">Immune-mediated tumor escape</w:t>
      </w:r>
    </w:p>
    <w:p>
      <w:pPr>
        <w:numPr>
          <w:ilvl w:val="0"/>
          <w:numId w:val="2"/>
        </w:numPr>
      </w:pPr>
      <w:r>
        <w:rPr/>
        <w:t xml:space="preserve">Immune-mediated tumor recurrence</w:t>
      </w:r>
    </w:p>
    <w:p>
      <w:pPr>
        <w:pStyle w:val="Heading1"/>
      </w:pPr>
      <w:bookmarkStart w:id="6" w:name="_Toc6"/>
      <w:r>
        <w:t>Report location:</w:t>
      </w:r>
      <w:bookmarkEnd w:id="6"/>
    </w:p>
    <w:p>
      <w:hyperlink r:id="rId8" w:history="1">
        <w:r>
          <w:rPr>
            <w:color w:val="2980b9"/>
            <w:u w:val="single"/>
          </w:rPr>
          <w:t xml:space="preserve">https://www.fullpicture.app/item/f8862b4c61d0142a893b050cd0d3c941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D8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29493/" TargetMode="External"/><Relationship Id="rId8" Type="http://schemas.openxmlformats.org/officeDocument/2006/relationships/hyperlink" Target="https://www.fullpicture.app/item/f8862b4c61d0142a893b050cd0d3c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2023-03-06T20:19:36+01:00</dcterms:created>
  <dcterms:modified xsi:type="dcterms:W3CDTF">2023-03-06T20:19:36+01:00</dcterms:modified>
</cp:coreProperties>
</file>

<file path=docProps/custom.xml><?xml version="1.0" encoding="utf-8"?>
<Properties xmlns="http://schemas.openxmlformats.org/officeDocument/2006/custom-properties" xmlns:vt="http://schemas.openxmlformats.org/officeDocument/2006/docPropsVTypes"/>
</file>