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MES项目经理（项目出差）、WMS项目经理（项目出差）招聘_MES项目经理（项目出差）、WMS项目经理（项目出差）岗位职责_最新MES项目经理（项目出差）、WMS项目经理（项目出差）招聘信息-智联招聘官网</w:t></w:r><w:br/><w:hyperlink r:id="rId7" w:history="1"><w:r><w:rPr><w:color w:val="2980b9"/><w:u w:val="single"/></w:rPr><w:t xml:space="preserve">https://jobs.zhaopin.com/CC000460230J40402065912.htm?refcode=4019&srccode=401901&preactionid=697442c3-df80-43c0-ab74-5f2e05251fd3</w:t></w:r></w:hyperlink></w:p><w:p><w:pPr><w:pStyle w:val="Heading1"/></w:pPr><w:bookmarkStart w:id="2" w:name="_Toc2"/><w:r><w:t>Article summary:</w:t></w:r><w:bookmarkEnd w:id="2"/></w:p><w:p><w:pPr><w:jc w:val="both"/></w:pPr><w:r><w:rPr/><w:t xml:space="preserve">1. Responsible for the implementation of entire projects (MOM, MES, WMS, LES, QMS, APS etc.), confirming project scope and controlling costs and risks.</w:t></w:r></w:p><w:p><w:pPr><w:jc w:val="both"/></w:pPr><w:r><w:rPr/><w:t xml:space="preserve">2. Responsible for requirement research, implementation plan design, making implementation plans and controlling progress and acceptance.</w:t></w:r></w:p><w:p><w:pPr><w:jc w:val="both"/></w:pPr><w:r><w:rPr/><w:t xml:space="preserve">3. Responsible for resource allocation when multiple projects are running in parallel to ensure completion according to the plan and meet payment requirements.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as it provides a clear description of the job responsibilities and requirements for a MES/WMS Project Manager position. The article is also unbiased as it does not promote any particular company or product but instead focuses on providing an overview of the job role itself. Furthermore, the article does not make any unsupported claims or present one-sided reporting; instead it provides a comprehensive overview of the duties expected from a MES/WMS Project Manager. Additionally, all potential risks associated with this role are noted in the article such as travelling for work purposes which may be required depending on the project location. In conclusion, this article is trustworthy and reliable as it provides an accurate overview of what is expected from a MES/WMS Project Manager without any bias or unsupported claims.</w:t></w:r></w:p><w:p><w:pPr><w:pStyle w:val="Heading1"/></w:pPr><w:bookmarkStart w:id="5" w:name="_Toc5"/><w:r><w:t>Topics for further research:</w:t></w:r><w:bookmarkEnd w:id="5"/></w:p><w:p><w:pPr><w:spacing w:after="0"/><w:numPr><w:ilvl w:val="0"/><w:numId w:val="2"/></w:numPr></w:pPr><w:r><w:rPr/><w:t xml:space="preserve">MES/WMS Project Manager salary</w:t></w:r></w:p><w:p><w:pPr><w:spacing w:after="0"/><w:numPr><w:ilvl w:val="0"/><w:numId w:val="2"/></w:numPr></w:pPr><w:r><w:rPr/><w:t xml:space="preserve">MES/WMS Project Manager job description</w:t></w:r></w:p><w:p><w:pPr><w:spacing w:after="0"/><w:numPr><w:ilvl w:val="0"/><w:numId w:val="2"/></w:numPr></w:pPr><w:r><w:rPr/><w:t xml:space="preserve">MES/WMS Project Manager skills</w:t></w:r></w:p><w:p><w:pPr><w:spacing w:after="0"/><w:numPr><w:ilvl w:val="0"/><w:numId w:val="2"/></w:numPr></w:pPr><w:r><w:rPr/><w:t xml:space="preserve">MES/WMS Project Manager career path</w:t></w:r></w:p><w:p><w:pPr><w:spacing w:after="0"/><w:numPr><w:ilvl w:val="0"/><w:numId w:val="2"/></w:numPr></w:pPr><w:r><w:rPr/><w:t xml:space="preserve">MES/WMS Project Manager training</w:t></w:r></w:p><w:p><w:pPr><w:numPr><w:ilvl w:val="0"/><w:numId w:val="2"/></w:numPr></w:pPr><w:r><w:rPr/><w:t xml:space="preserve">MES/WMS Project Manager job market</w:t></w:r></w:p><w:p><w:pPr><w:pStyle w:val="Heading1"/></w:pPr><w:bookmarkStart w:id="6" w:name="_Toc6"/><w:r><w:t>Report location:</w:t></w:r><w:bookmarkEnd w:id="6"/></w:p><w:p><w:hyperlink r:id="rId8" w:history="1"><w:r><w:rPr><w:color w:val="2980b9"/><w:u w:val="single"/></w:rPr><w:t xml:space="preserve">https://www.fullpicture.app/item/f8cf933f5e13ac2c700ca215bbf183f8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D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bs.zhaopin.com/CC000460230J40402065912.htm?refcode=4019&amp;srccode=401901&amp;preactionid=697442c3-df80-43c0-ab74-5f2e05251fd3" TargetMode="External"/><Relationship Id="rId8" Type="http://schemas.openxmlformats.org/officeDocument/2006/relationships/hyperlink" Target="https://www.fullpicture.app/item/f8cf933f5e13ac2c700ca215bbf183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2023-02-21T16:05:19+01:00</dcterms:created>
  <dcterms:modified xsi:type="dcterms:W3CDTF">2023-02-21T16:05:19+01:00</dcterms:modified>
</cp:coreProperties>
</file>

<file path=docProps/custom.xml><?xml version="1.0" encoding="utf-8"?>
<Properties xmlns="http://schemas.openxmlformats.org/officeDocument/2006/custom-properties" xmlns:vt="http://schemas.openxmlformats.org/officeDocument/2006/docPropsVTypes"/>
</file>