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Resilience Assessment of Multimodal Urban Transport Networks | Journal of Circuits, Systems and Computers</w:t>
      </w:r>
      <w:br/>
      <w:hyperlink r:id="rId7" w:history="1">
        <w:r>
          <w:rPr>
            <w:color w:val="2980b9"/>
            <w:u w:val="single"/>
          </w:rPr>
          <w:t xml:space="preserve">https://www.worldscientific.com/doi/10.1142/S0218126622503108</w:t>
        </w:r>
      </w:hyperlink>
    </w:p>
    <w:p>
      <w:pPr>
        <w:pStyle w:val="Heading1"/>
      </w:pPr>
      <w:bookmarkStart w:id="2" w:name="_Toc2"/>
      <w:r>
        <w:t>Article summary:</w:t>
      </w:r>
      <w:bookmarkEnd w:id="2"/>
    </w:p>
    <w:p>
      <w:pPr>
        <w:jc w:val="both"/>
      </w:pPr>
      <w:r>
        <w:rPr/>
        <w:t xml:space="preserve">1. This article examines the resilience of multimodal urban transport networks (MUTN) using complex network theory.</w:t>
      </w:r>
    </w:p>
    <w:p>
      <w:pPr>
        <w:jc w:val="both"/>
      </w:pPr>
      <w:r>
        <w:rPr/>
        <w:t xml:space="preserve">2. The MUTN in Beijing is used as a case study for simulation analysis, and the Monte Carlo method is used to simulate random attacks.</w:t>
      </w:r>
    </w:p>
    <w:p>
      <w:pPr>
        <w:jc w:val="both"/>
      </w:pPr>
      <w:r>
        <w:rPr/>
        <w:t xml:space="preserve">3. The results show that the MUTN in Beijing has good resilience against disruptions, which can be useful for transportation planners and decision-makers in dealing with emergencies and natural disasters in the future.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interesting insight into the resilience of multimodal urban transport networks (MUTN). It is well written and provides a comprehensive overview of the topic, including an introduction to complex network theory, a case study of the MUTN in Beijing, and a discussion of how this research can be applied to transportation planning and decision-making.</w:t>
      </w:r>
    </w:p>
    <w:p>
      <w:pPr>
        <w:jc w:val="both"/>
      </w:pPr>
      <w:r>
        <w:rPr/>
        <w:t xml:space="preserve">The article does not appear to have any major biases or one-sided reporting; it presents both sides equally and does not make unsupported claims or omit counterarguments. Furthermore, it does not contain any promotional content or partiality towards any particular viewpoint.</w:t>
      </w:r>
    </w:p>
    <w:p>
      <w:pPr>
        <w:jc w:val="both"/>
      </w:pPr>
      <w:r>
        <w:rPr/>
        <w:t xml:space="preserve">The article also notes possible risks associated with its findings, such as potential disruption caused by natural disasters or traffic incidents. Additionally, it provides evidence for its claims through simulations using the Monte Carlo method.</w:t>
      </w:r>
    </w:p>
    <w:p>
      <w:pPr>
        <w:jc w:val="both"/>
      </w:pPr>
      <w:r>
        <w:rPr/>
        <w:t xml:space="preserve">In conclusion, this article appears to be trustworthy and reliable; it is well written and provides a comprehensive overview of its topic without any major biases or one-sided reporting.</w:t>
      </w:r>
    </w:p>
    <w:p>
      <w:pPr>
        <w:pStyle w:val="Heading1"/>
      </w:pPr>
      <w:bookmarkStart w:id="5" w:name="_Toc5"/>
      <w:r>
        <w:t>Topics for further research:</w:t>
      </w:r>
      <w:bookmarkEnd w:id="5"/>
    </w:p>
    <w:p>
      <w:pPr>
        <w:spacing w:after="0"/>
        <w:numPr>
          <w:ilvl w:val="0"/>
          <w:numId w:val="2"/>
        </w:numPr>
      </w:pPr>
      <w:r>
        <w:rPr/>
        <w:t xml:space="preserve">Multimodal Urban Transport Networks (MUTN)</w:t>
      </w:r>
    </w:p>
    <w:p>
      <w:pPr>
        <w:spacing w:after="0"/>
        <w:numPr>
          <w:ilvl w:val="0"/>
          <w:numId w:val="2"/>
        </w:numPr>
      </w:pPr>
      <w:r>
        <w:rPr/>
        <w:t xml:space="preserve">Complex Network Theory</w:t>
      </w:r>
    </w:p>
    <w:p>
      <w:pPr>
        <w:spacing w:after="0"/>
        <w:numPr>
          <w:ilvl w:val="0"/>
          <w:numId w:val="2"/>
        </w:numPr>
      </w:pPr>
      <w:r>
        <w:rPr/>
        <w:t xml:space="preserve">Transportation Planning and Decision-Making</w:t>
      </w:r>
    </w:p>
    <w:p>
      <w:pPr>
        <w:spacing w:after="0"/>
        <w:numPr>
          <w:ilvl w:val="0"/>
          <w:numId w:val="2"/>
        </w:numPr>
      </w:pPr>
      <w:r>
        <w:rPr/>
        <w:t xml:space="preserve">Monte Carlo Method</w:t>
      </w:r>
    </w:p>
    <w:p>
      <w:pPr>
        <w:spacing w:after="0"/>
        <w:numPr>
          <w:ilvl w:val="0"/>
          <w:numId w:val="2"/>
        </w:numPr>
      </w:pPr>
      <w:r>
        <w:rPr/>
        <w:t xml:space="preserve">Natural Disaster Risk</w:t>
      </w:r>
    </w:p>
    <w:p>
      <w:pPr>
        <w:numPr>
          <w:ilvl w:val="0"/>
          <w:numId w:val="2"/>
        </w:numPr>
      </w:pPr>
      <w:r>
        <w:rPr/>
        <w:t xml:space="preserve">Traffic Incident Risk</w:t>
      </w:r>
    </w:p>
    <w:p>
      <w:pPr>
        <w:pStyle w:val="Heading1"/>
      </w:pPr>
      <w:bookmarkStart w:id="6" w:name="_Toc6"/>
      <w:r>
        <w:t>Report location:</w:t>
      </w:r>
      <w:bookmarkEnd w:id="6"/>
    </w:p>
    <w:p>
      <w:hyperlink r:id="rId8" w:history="1">
        <w:r>
          <w:rPr>
            <w:color w:val="2980b9"/>
            <w:u w:val="single"/>
          </w:rPr>
          <w:t xml:space="preserve">https://www.fullpicture.app/item/f8d5d7f56317dcd99a065da2c4ea9bd5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13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scientific.com/doi/10.1142/S0218126622503108" TargetMode="External"/><Relationship Id="rId8" Type="http://schemas.openxmlformats.org/officeDocument/2006/relationships/hyperlink" Target="https://www.fullpicture.app/item/f8d5d7f56317dcd99a065da2c4ea9b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2023-02-19T23:43:02+01:00</dcterms:created>
  <dcterms:modified xsi:type="dcterms:W3CDTF">2023-02-19T23:43:02+01:00</dcterms:modified>
</cp:coreProperties>
</file>

<file path=docProps/custom.xml><?xml version="1.0" encoding="utf-8"?>
<Properties xmlns="http://schemas.openxmlformats.org/officeDocument/2006/custom-properties" xmlns:vt="http://schemas.openxmlformats.org/officeDocument/2006/docPropsVTypes"/>
</file>