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Quantifying the Robustness of Complex Networks with Heterogeneous Nodes</w:t>
      </w:r>
      <w:br/>
      <w:hyperlink r:id="rId7" w:history="1">
        <w:r>
          <w:rPr>
            <w:color w:val="2980b9"/>
            <w:u w:val="single"/>
          </w:rPr>
          <w:t xml:space="preserve">https://www.mdpi.com/2227-7390/9/21/2769</w:t>
        </w:r>
      </w:hyperlink>
    </w:p>
    <w:p>
      <w:pPr>
        <w:pStyle w:val="Heading1"/>
      </w:pPr>
      <w:bookmarkStart w:id="2" w:name="_Toc2"/>
      <w:r>
        <w:t>Article summary:</w:t>
      </w:r>
      <w:bookmarkEnd w:id="2"/>
    </w:p>
    <w:p>
      <w:pPr>
        <w:jc w:val="both"/>
      </w:pPr>
      <w:r>
        <w:rPr/>
        <w:t xml:space="preserve">1. This article discusses the quantification of the robustness of complex networks with heterogeneous nodes.</w:t>
      </w:r>
    </w:p>
    <w:p>
      <w:pPr>
        <w:jc w:val="both"/>
      </w:pPr>
      <w:r>
        <w:rPr/>
        <w:t xml:space="preserve">2. The proposed measure incorporates heterogeneity of nodes by extending the average network efficiency measure using a generic node fitness function.</w:t>
      </w:r>
    </w:p>
    <w:p>
      <w:pPr>
        <w:jc w:val="both"/>
      </w:pPr>
      <w:r>
        <w:rPr/>
        <w:t xml:space="preserve">3. Experiments were conducted to test the proposed measure on both synthetic and real-world networks, and results showed that it accurately captures the heterogeneity of nodes in quantifying network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proposed measure for quantifying the robustness of complex networks with heterogeneous nodes. The article is well-researched and provides evidence for its claims, such as citing relevant sources and providing experiments to test its validity. Furthermore, it presents both sides equally by discussing existing measures that make assumptions about homogeneity of nodes, as well as introducing a new measure that takes into account heterogeneity of nodes.</w:t>
      </w:r>
    </w:p>
    <w:p>
      <w:pPr>
        <w:jc w:val="both"/>
      </w:pPr>
      <w:r>
        <w:rPr/>
        <w:t xml:space="preserve">However, there are some potential biases in the article that should be noted. For instance, while the article does discuss existing measures for quantifying network robustness, it does not explore any counterarguments or criticisms against these measures. Additionally, while experiments were conducted to test the proposed measure on both synthetic and real-world networks, there is no discussion on possible risks associated with applying this measure in practice or how it could be improved upon in future work. </w:t>
      </w:r>
    </w:p>
    <w:p>
      <w:pPr>
        <w:jc w:val="both"/>
      </w:pPr>
      <w:r>
        <w:rPr/>
        <w:t xml:space="preserve">In conclusion, overall this article is reliable and trustworthy but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Criticisms of existing network robustness measures</w:t>
      </w:r>
    </w:p>
    <w:p>
      <w:pPr>
        <w:spacing w:after="0"/>
        <w:numPr>
          <w:ilvl w:val="0"/>
          <w:numId w:val="2"/>
        </w:numPr>
      </w:pPr>
      <w:r>
        <w:rPr/>
        <w:t xml:space="preserve">Risks associated with applying network robustness measures</w:t>
      </w:r>
    </w:p>
    <w:p>
      <w:pPr>
        <w:spacing w:after="0"/>
        <w:numPr>
          <w:ilvl w:val="0"/>
          <w:numId w:val="2"/>
        </w:numPr>
      </w:pPr>
      <w:r>
        <w:rPr/>
        <w:t xml:space="preserve">Improvements to network robustness measures</w:t>
      </w:r>
    </w:p>
    <w:p>
      <w:pPr>
        <w:spacing w:after="0"/>
        <w:numPr>
          <w:ilvl w:val="0"/>
          <w:numId w:val="2"/>
        </w:numPr>
      </w:pPr>
      <w:r>
        <w:rPr/>
        <w:t xml:space="preserve">Heterogeneity of nodes in complex networks</w:t>
      </w:r>
    </w:p>
    <w:p>
      <w:pPr>
        <w:spacing w:after="0"/>
        <w:numPr>
          <w:ilvl w:val="0"/>
          <w:numId w:val="2"/>
        </w:numPr>
      </w:pPr>
      <w:r>
        <w:rPr/>
        <w:t xml:space="preserve">Synthetic networks and real-world networks</w:t>
      </w:r>
    </w:p>
    <w:p>
      <w:pPr>
        <w:numPr>
          <w:ilvl w:val="0"/>
          <w:numId w:val="2"/>
        </w:numPr>
      </w:pPr>
      <w:r>
        <w:rPr/>
        <w:t xml:space="preserve">Quantifying network robustness with heterogeneous nodes</w:t>
      </w:r>
    </w:p>
    <w:p>
      <w:pPr>
        <w:pStyle w:val="Heading1"/>
      </w:pPr>
      <w:bookmarkStart w:id="6" w:name="_Toc6"/>
      <w:r>
        <w:t>Report location:</w:t>
      </w:r>
      <w:bookmarkEnd w:id="6"/>
    </w:p>
    <w:p>
      <w:hyperlink r:id="rId8" w:history="1">
        <w:r>
          <w:rPr>
            <w:color w:val="2980b9"/>
            <w:u w:val="single"/>
          </w:rPr>
          <w:t xml:space="preserve">https://www.fullpicture.app/item/f8fd8a809299263c479c5413db67c094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C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9/21/2769" TargetMode="External"/><Relationship Id="rId8" Type="http://schemas.openxmlformats.org/officeDocument/2006/relationships/hyperlink" Target="https://www.fullpicture.app/item/f8fd8a809299263c479c5413db67c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2023-02-21T07:53:00+01:00</dcterms:created>
  <dcterms:modified xsi:type="dcterms:W3CDTF">2023-02-21T07:53:00+01:00</dcterms:modified>
</cp:coreProperties>
</file>

<file path=docProps/custom.xml><?xml version="1.0" encoding="utf-8"?>
<Properties xmlns="http://schemas.openxmlformats.org/officeDocument/2006/custom-properties" xmlns:vt="http://schemas.openxmlformats.org/officeDocument/2006/docPropsVTypes"/>
</file>