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Письмо «🌕 Moon Mountain Named After NASA Mathematician Melba Mouton» — NASA — Яндекс Почта</w:t>
      </w:r>
      <w:br/>
      <w:hyperlink r:id="rId7" w:history="1">
        <w:r>
          <w:rPr>
            <w:color w:val="2980b9"/>
            <w:u w:val="single"/>
          </w:rPr>
          <w:t xml:space="preserve">https://mail.yandex.ru/?uid=549837404</w:t>
        </w:r>
      </w:hyperlink>
    </w:p>
    <w:p>
      <w:pPr>
        <w:pStyle w:val="Heading1"/>
      </w:pPr>
      <w:bookmarkStart w:id="2" w:name="_Toc2"/>
      <w:r>
        <w:t>Article summary:</w:t>
      </w:r>
      <w:bookmarkEnd w:id="2"/>
    </w:p>
    <w:p>
      <w:pPr>
        <w:jc w:val="both"/>
      </w:pPr>
      <w:r>
        <w:rPr/>
        <w:t xml:space="preserve">1. NASA has named a mesa-like lunar mountain near the Moon’s South Pole after mathematician and computer programmer Melba Roy Mouton.</w:t>
      </w:r>
    </w:p>
    <w:p>
      <w:pPr>
        <w:jc w:val="both"/>
      </w:pPr>
      <w:r>
        <w:rPr/>
        <w:t xml:space="preserve">2. The mountain, which is about the size of Delaware, stands as tall as Denali and is one of the 13 candidate landing regions for the Artemis III mission.</w:t>
      </w:r>
    </w:p>
    <w:p>
      <w:pPr>
        <w:jc w:val="both"/>
      </w:pPr>
      <w:r>
        <w:rPr/>
        <w:t xml:space="preserve">3. NASA has also been working to share aerial views and data from space in order to aid relief and recovery workers following earthquakes in Turkey and Syria, sent FINDER units to Turkey, and released a podcast season five with new episodes every Tuesday through April 11.</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The article is generally reliable and trustworthy, providing accurate information about NASA's naming of a lunar mountain after Melba Roy Mouton, its use of technology to aid in earthquake response in Turkey and Syria, its invention of an air filter technology used by former NFL Raiders player Aaron Wallace, its collection of Mars samples with the Perseverance Rover, its use of Webb Telescope imagery to reveal intricate networks of gas and dust in nearby galaxies, and its release of season five for its Curious Universe podcast.</w:t>
      </w:r>
    </w:p>
    <w:p>
      <w:pPr>
        <w:jc w:val="both"/>
      </w:pPr>
      <w:r>
        <w:rPr/>
        <w:t xml:space="preserve">The article does not appear to be biased or one-sided; it provides factual information without any clear agenda or opinionated language. It also does not contain any unsupported claims or missing points of consideration; all claims are backed up with evidence such as images or quotes from experts. Additionally, there are no unexplored counterarguments or promotional content present in the article; it simply presents facts without attempting to sway readers towards any particular viewpoint.</w:t>
      </w:r>
    </w:p>
    <w:p>
      <w:pPr>
        <w:jc w:val="both"/>
      </w:pPr>
      <w:r>
        <w:rPr/>
        <w:t xml:space="preserve">The only potential issue with this article is that it does not mention any possible risks associated with these activities; however, this may be due to the fact that most activities mentioned do not have any significant risks associated with them. In conclusion, this article appears to be reliable and trustworthy overall.</w:t>
      </w:r>
    </w:p>
    <w:p>
      <w:pPr>
        <w:pStyle w:val="Heading1"/>
      </w:pPr>
      <w:bookmarkStart w:id="5" w:name="_Toc5"/>
      <w:r>
        <w:t>Topics for further research:</w:t>
      </w:r>
      <w:bookmarkEnd w:id="5"/>
    </w:p>
    <w:p>
      <w:pPr>
        <w:spacing w:after="0"/>
        <w:numPr>
          <w:ilvl w:val="0"/>
          <w:numId w:val="2"/>
        </w:numPr>
      </w:pPr>
      <w:r>
        <w:rPr/>
        <w:t xml:space="preserve">NASA lunar exploration risks</w:t>
      </w:r>
    </w:p>
    <w:p>
      <w:pPr>
        <w:spacing w:after="0"/>
        <w:numPr>
          <w:ilvl w:val="0"/>
          <w:numId w:val="2"/>
        </w:numPr>
      </w:pPr>
      <w:r>
        <w:rPr/>
        <w:t xml:space="preserve">Earthquake response technology</w:t>
      </w:r>
    </w:p>
    <w:p>
      <w:pPr>
        <w:spacing w:after="0"/>
        <w:numPr>
          <w:ilvl w:val="0"/>
          <w:numId w:val="2"/>
        </w:numPr>
      </w:pPr>
      <w:r>
        <w:rPr/>
        <w:t xml:space="preserve">Air filter technology benefits</w:t>
      </w:r>
    </w:p>
    <w:p>
      <w:pPr>
        <w:spacing w:after="0"/>
        <w:numPr>
          <w:ilvl w:val="0"/>
          <w:numId w:val="2"/>
        </w:numPr>
      </w:pPr>
      <w:r>
        <w:rPr/>
        <w:t xml:space="preserve">Mars sample collection process</w:t>
      </w:r>
    </w:p>
    <w:p>
      <w:pPr>
        <w:spacing w:after="0"/>
        <w:numPr>
          <w:ilvl w:val="0"/>
          <w:numId w:val="2"/>
        </w:numPr>
      </w:pPr>
      <w:r>
        <w:rPr/>
        <w:t xml:space="preserve">Webb Telescope imaging applications</w:t>
      </w:r>
    </w:p>
    <w:p>
      <w:pPr>
        <w:numPr>
          <w:ilvl w:val="0"/>
          <w:numId w:val="2"/>
        </w:numPr>
      </w:pPr>
      <w:r>
        <w:rPr/>
        <w:t xml:space="preserve">Curious Universe podcast reviews</w:t>
      </w:r>
    </w:p>
    <w:p>
      <w:pPr>
        <w:pStyle w:val="Heading1"/>
      </w:pPr>
      <w:bookmarkStart w:id="6" w:name="_Toc6"/>
      <w:r>
        <w:t>Report location:</w:t>
      </w:r>
      <w:bookmarkEnd w:id="6"/>
    </w:p>
    <w:p>
      <w:hyperlink r:id="rId8" w:history="1">
        <w:r>
          <w:rPr>
            <w:color w:val="2980b9"/>
            <w:u w:val="single"/>
          </w:rPr>
          <w:t xml:space="preserve">https://www.fullpicture.app/item/f924a1d1c9aa701c0199291bde5fa943</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20FF5F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mail.yandex.ru/?uid=549837404" TargetMode="External"/><Relationship Id="rId8" Type="http://schemas.openxmlformats.org/officeDocument/2006/relationships/hyperlink" Target="https://www.fullpicture.app/item/f924a1d1c9aa701c0199291bde5fa943"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2023-02-19T01:41:33+01:00</dcterms:created>
  <dcterms:modified xsi:type="dcterms:W3CDTF">2023-02-19T01:41:33+01:00</dcterms:modified>
</cp:coreProperties>
</file>

<file path=docProps/custom.xml><?xml version="1.0" encoding="utf-8"?>
<Properties xmlns="http://schemas.openxmlformats.org/officeDocument/2006/custom-properties" xmlns:vt="http://schemas.openxmlformats.org/officeDocument/2006/docPropsVTypes"/>
</file>