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RT-TEE: Real-time System Availability for Cyber-physical Systems using ARM TrustZone | IEEE Conference Publication | IEEE Xplore</w:t>
      </w:r>
      <w:br/>
      <w:hyperlink r:id="rId7" w:history="1">
        <w:r>
          <w:rPr>
            <w:color w:val="2980b9"/>
            <w:u w:val="single"/>
          </w:rPr>
          <w:t xml:space="preserve">https://ieeexplore.ieee.org/document/9833604</w:t>
        </w:r>
      </w:hyperlink>
    </w:p>
    <w:p>
      <w:pPr>
        <w:pStyle w:val="Heading1"/>
      </w:pPr>
      <w:bookmarkStart w:id="2" w:name="_Toc2"/>
      <w:r>
        <w:t>Article summary:</w:t>
      </w:r>
      <w:bookmarkEnd w:id="2"/>
    </w:p>
    <w:p>
      <w:pPr>
        <w:jc w:val="both"/>
      </w:pPr>
      <w:r>
        <w:rPr/>
        <w:t xml:space="preserve">1. Embedded devices are becoming increasingly pervasive in safety-critical systems of the emerging cyber-physical world.</w:t>
      </w:r>
    </w:p>
    <w:p>
      <w:pPr>
        <w:jc w:val="both"/>
      </w:pPr>
      <w:r>
        <w:rPr/>
        <w:t xml:space="preserve">2. RT-TEE is a real-time trusted execution environment that bootstraps the ability to ensure availability using a minimal set of hardware primitives on commodity embedded platforms.</w:t>
      </w:r>
    </w:p>
    <w:p>
      <w:pPr>
        <w:jc w:val="both"/>
      </w:pPr>
      <w:r>
        <w:rPr/>
        <w:t xml:space="preserve">3. The system is tested on both synthetic tasks and real-life CPS applications, and evaluated on rover and plane in simulation and quadcopter both in simulation and with a real drone.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provides an overview of RT-TEE, a real-time trusted execution environment for cyber-physical systems, which is designed to balance real-time performance and scheduler complexity while mitigating the risks of having device drivers in the secure environment. The article does not provide any evidence or sources for its claims, nor does it explore any counterarguments or potential risks associated with the technology. Additionally, there is no discussion of possible biases or partiality in the reporting, nor is there any mention of presenting both sides equally. Furthermore, there is no indication that possible risks have been noted or discussed in detail. As such, this article lacks trustworthiness and reliability due to its lack of evidence for its claims as well as its failure to explore counterarguments or potential risks associated with the technology.</w:t>
      </w:r>
    </w:p>
    <w:p>
      <w:pPr>
        <w:pStyle w:val="Heading1"/>
      </w:pPr>
      <w:bookmarkStart w:id="5" w:name="_Toc5"/>
      <w:r>
        <w:t>Topics for further research:</w:t>
      </w:r>
      <w:bookmarkEnd w:id="5"/>
    </w:p>
    <w:p>
      <w:pPr>
        <w:spacing w:after="0"/>
        <w:numPr>
          <w:ilvl w:val="0"/>
          <w:numId w:val="2"/>
        </w:numPr>
      </w:pPr>
      <w:r>
        <w:rPr/>
        <w:t xml:space="preserve">RT-TEE risks</w:t>
      </w:r>
    </w:p>
    <w:p>
      <w:pPr>
        <w:spacing w:after="0"/>
        <w:numPr>
          <w:ilvl w:val="0"/>
          <w:numId w:val="2"/>
        </w:numPr>
      </w:pPr>
      <w:r>
        <w:rPr/>
        <w:t xml:space="preserve">Cyber-physical systems security</w:t>
      </w:r>
    </w:p>
    <w:p>
      <w:pPr>
        <w:spacing w:after="0"/>
        <w:numPr>
          <w:ilvl w:val="0"/>
          <w:numId w:val="2"/>
        </w:numPr>
      </w:pPr>
      <w:r>
        <w:rPr/>
        <w:t xml:space="preserve">Device driver security</w:t>
      </w:r>
    </w:p>
    <w:p>
      <w:pPr>
        <w:spacing w:after="0"/>
        <w:numPr>
          <w:ilvl w:val="0"/>
          <w:numId w:val="2"/>
        </w:numPr>
      </w:pPr>
      <w:r>
        <w:rPr/>
        <w:t xml:space="preserve">Real-time performance and scheduler complexity</w:t>
      </w:r>
    </w:p>
    <w:p>
      <w:pPr>
        <w:spacing w:after="0"/>
        <w:numPr>
          <w:ilvl w:val="0"/>
          <w:numId w:val="2"/>
        </w:numPr>
      </w:pPr>
      <w:r>
        <w:rPr/>
        <w:t xml:space="preserve">RT-TEE bias</w:t>
      </w:r>
    </w:p>
    <w:p>
      <w:pPr>
        <w:numPr>
          <w:ilvl w:val="0"/>
          <w:numId w:val="2"/>
        </w:numPr>
      </w:pPr>
      <w:r>
        <w:rPr/>
        <w:t xml:space="preserve">RT-TEE counterarguments</w:t>
      </w:r>
    </w:p>
    <w:p>
      <w:pPr>
        <w:pStyle w:val="Heading1"/>
      </w:pPr>
      <w:bookmarkStart w:id="6" w:name="_Toc6"/>
      <w:r>
        <w:t>Report location:</w:t>
      </w:r>
      <w:bookmarkEnd w:id="6"/>
    </w:p>
    <w:p>
      <w:hyperlink r:id="rId8" w:history="1">
        <w:r>
          <w:rPr>
            <w:color w:val="2980b9"/>
            <w:u w:val="single"/>
          </w:rPr>
          <w:t xml:space="preserve">https://www.fullpicture.app/item/f92cfdf75ee0142c28019fdaef0bc483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D5D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833604" TargetMode="External"/><Relationship Id="rId8" Type="http://schemas.openxmlformats.org/officeDocument/2006/relationships/hyperlink" Target="https://www.fullpicture.app/item/f92cfdf75ee0142c28019fdaef0bc4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2023-02-22T08:36:29+01:00</dcterms:created>
  <dcterms:modified xsi:type="dcterms:W3CDTF">2023-02-22T08:36:29+01:00</dcterms:modified>
</cp:coreProperties>
</file>

<file path=docProps/custom.xml><?xml version="1.0" encoding="utf-8"?>
<Properties xmlns="http://schemas.openxmlformats.org/officeDocument/2006/custom-properties" xmlns:vt="http://schemas.openxmlformats.org/officeDocument/2006/docPropsVTypes"/>
</file>