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ChatGPT Works: The Model Behind The Bot | by Molly Ruby | Jan, 2023 | Towards Data Science</w:t>
      </w:r>
      <w:br/>
      <w:hyperlink r:id="rId7" w:history="1">
        <w:r>
          <w:rPr>
            <w:color w:val="2980b9"/>
            <w:u w:val="single"/>
          </w:rPr>
          <w:t xml:space="preserve">https://towardsdatascience.com/how-chatgpt-works-the-models-behind-the-bot-1ce5fca96286</w:t>
        </w:r>
      </w:hyperlink>
    </w:p>
    <w:p>
      <w:pPr>
        <w:pStyle w:val="Heading1"/>
      </w:pPr>
      <w:bookmarkStart w:id="2" w:name="_Toc2"/>
      <w:r>
        <w:t>Article summary:</w:t>
      </w:r>
      <w:bookmarkEnd w:id="2"/>
    </w:p>
    <w:p>
      <w:pPr>
        <w:jc w:val="both"/>
      </w:pPr>
      <w:r>
        <w:rPr/>
        <w:t xml:space="preserve">1. ChatGPT is a chatbot that uses Large Language Models (LLMs) to digest huge quantities of text data and infer relationships between words within the text.</w:t>
      </w:r>
    </w:p>
    <w:p>
      <w:pPr>
        <w:jc w:val="both"/>
      </w:pPr>
      <w:r>
        <w:rPr/>
        <w:t xml:space="preserve">2. The self-attention mechanism used in GPT models allows the model to give varying weight to different parts of the input data in relation to any position of the language sequence, enabling processing of significantly larger datasets.</w:t>
      </w:r>
    </w:p>
    <w:p>
      <w:pPr>
        <w:jc w:val="both"/>
      </w:pPr>
      <w:r>
        <w:rPr/>
        <w:t xml:space="preserve">3. Reinforcement Learning From Human Feedback (RLHF) is a novel approach used in ChatGPT to counteract some of the inherent issues of standard LLMs, such as lack of helpfulness, hallucinations, lack of interpretability, and toxic or biased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ChatGPT Works: The Model Behind The Bot" by Molly Ruby provides a detailed overview of the machine learning models that power ChatGPT, a chatbot developed by OpenAI. While the article is informative and well-written, it has some potential biases and limitations that need to be considered.</w:t>
      </w:r>
    </w:p>
    <w:p>
      <w:pPr>
        <w:jc w:val="both"/>
      </w:pPr>
      <w:r>
        <w:rPr/>
        <w:t xml:space="preserve"/>
      </w:r>
    </w:p>
    <w:p>
      <w:pPr>
        <w:jc w:val="both"/>
      </w:pPr>
      <w:r>
        <w:rPr/>
        <w:t xml:space="preserve">One of the main strengths of the article is its clear explanation of the technical concepts behind ChatGPT. The author does an excellent job of breaking down complex ideas such as Large Language Models (LLMs), self-attention mechanisms, and Reinforcement Learning From Human Feedback. This makes the article accessible to readers with varying levels of technical expertise.</w:t>
      </w:r>
    </w:p>
    <w:p>
      <w:pPr>
        <w:jc w:val="both"/>
      </w:pPr>
      <w:r>
        <w:rPr/>
        <w:t xml:space="preserve"/>
      </w:r>
    </w:p>
    <w:p>
      <w:pPr>
        <w:jc w:val="both"/>
      </w:pPr>
      <w:r>
        <w:rPr/>
        <w:t xml:space="preserve">However, there are some potential biases in the article that need to be addressed. For example, the author presents ChatGPT as an exceptional chatbot that overcomes many of the limitations of standard LLMs. While this may be true to some extent, it is important to note that ChatGPT still has some inherent issues related to lack of helpfulness, truthfulness, and harmlessness. These issues are briefly mentioned in the article but not explored in depth.</w:t>
      </w:r>
    </w:p>
    <w:p>
      <w:pPr>
        <w:jc w:val="both"/>
      </w:pPr>
      <w:r>
        <w:rPr/>
        <w:t xml:space="preserve"/>
      </w:r>
    </w:p>
    <w:p>
      <w:pPr>
        <w:jc w:val="both"/>
      </w:pPr>
      <w:r>
        <w:rPr/>
        <w:t xml:space="preserve">Another limitation of the article is its one-sided reporting on the benefits of ChatGPT. While it is important to highlight its strengths, it would have been useful for the author to also discuss potential risks associated with using AI-powered chatbots like ChatGPT. For example, there are concerns about privacy violations and data breaches when users interact with chatbots that collect personal information.</w:t>
      </w:r>
    </w:p>
    <w:p>
      <w:pPr>
        <w:jc w:val="both"/>
      </w:pPr>
      <w:r>
        <w:rPr/>
        <w:t xml:space="preserve"/>
      </w:r>
    </w:p>
    <w:p>
      <w:pPr>
        <w:jc w:val="both"/>
      </w:pPr>
      <w:r>
        <w:rPr/>
        <w:t xml:space="preserve">Additionally, there are some unsupported claims in the article that need further evidence or clarification. For instance, when discussing GPT-3's capabilities compared to GPT-2's capabilities, the author states that GPT-3 has a more diverse knowledge base and can perform a wider range of tasks due to advancements in computational efficiency. However, no evidence or examples are provided to support this claim.</w:t>
      </w:r>
    </w:p>
    <w:p>
      <w:pPr>
        <w:jc w:val="both"/>
      </w:pPr>
      <w:r>
        <w:rPr/>
        <w:t xml:space="preserve"/>
      </w:r>
    </w:p>
    <w:p>
      <w:pPr>
        <w:jc w:val="both"/>
      </w:pPr>
      <w:r>
        <w:rPr/>
        <w:t xml:space="preserve">Overall, while "How ChatGPT Works: The Model Behind The Bot" provides a useful introduction to machine learning models used in natural language processing and their application in chatbots like ChatGPT, it has some potential biases and limitations that need consideration. It would have been beneficial for the author to provide a more balanced perspective on both benefits and risks associated with AI-powered chatbots like ChatGPT.</w:t>
      </w:r>
    </w:p>
    <w:p>
      <w:pPr>
        <w:pStyle w:val="Heading1"/>
      </w:pPr>
      <w:bookmarkStart w:id="5" w:name="_Toc5"/>
      <w:r>
        <w:t>Topics for further research:</w:t>
      </w:r>
      <w:bookmarkEnd w:id="5"/>
    </w:p>
    <w:p>
      <w:pPr>
        <w:spacing w:after="0"/>
        <w:numPr>
          <w:ilvl w:val="0"/>
          <w:numId w:val="2"/>
        </w:numPr>
      </w:pPr>
      <w:r>
        <w:rPr/>
        <w:t xml:space="preserve">Risks associated with AI-powered chatbots
</w:t>
      </w:r>
    </w:p>
    <w:p>
      <w:pPr>
        <w:spacing w:after="0"/>
        <w:numPr>
          <w:ilvl w:val="0"/>
          <w:numId w:val="2"/>
        </w:numPr>
      </w:pPr>
      <w:r>
        <w:rPr/>
        <w:t xml:space="preserve">Lack of helpfulness</w:t>
      </w:r>
    </w:p>
    <w:p>
      <w:pPr>
        <w:spacing w:after="0"/>
        <w:numPr>
          <w:ilvl w:val="0"/>
          <w:numId w:val="2"/>
        </w:numPr>
      </w:pPr>
      <w:r>
        <w:rPr/>
        <w:t xml:space="preserve">truthfulness</w:t>
      </w:r>
    </w:p>
    <w:p>
      <w:pPr>
        <w:spacing w:after="0"/>
        <w:numPr>
          <w:ilvl w:val="0"/>
          <w:numId w:val="2"/>
        </w:numPr>
      </w:pPr>
      <w:r>
        <w:rPr/>
        <w:t xml:space="preserve">and harmlessness in chatbots
</w:t>
      </w:r>
    </w:p>
    <w:p>
      <w:pPr>
        <w:spacing w:after="0"/>
        <w:numPr>
          <w:ilvl w:val="0"/>
          <w:numId w:val="2"/>
        </w:numPr>
      </w:pPr>
      <w:r>
        <w:rPr/>
        <w:t xml:space="preserve">Privacy violations and data breaches in chatbot interactions
</w:t>
      </w:r>
    </w:p>
    <w:p>
      <w:pPr>
        <w:spacing w:after="0"/>
        <w:numPr>
          <w:ilvl w:val="0"/>
          <w:numId w:val="2"/>
        </w:numPr>
      </w:pPr>
      <w:r>
        <w:rPr/>
        <w:t xml:space="preserve">Ethical considerations in developing and using chatbots
</w:t>
      </w:r>
    </w:p>
    <w:p>
      <w:pPr>
        <w:spacing w:after="0"/>
        <w:numPr>
          <w:ilvl w:val="0"/>
          <w:numId w:val="2"/>
        </w:numPr>
      </w:pPr>
      <w:r>
        <w:rPr/>
        <w:t xml:space="preserve">Examples of GPT-3's diverse knowledge base and capabilities
</w:t>
      </w:r>
    </w:p>
    <w:p>
      <w:pPr>
        <w:numPr>
          <w:ilvl w:val="0"/>
          <w:numId w:val="2"/>
        </w:numPr>
      </w:pPr>
      <w:r>
        <w:rPr/>
        <w:t xml:space="preserve">Comparison of ChatGPT with other AI-powered chatbots</w:t>
      </w:r>
    </w:p>
    <w:p>
      <w:pPr>
        <w:pStyle w:val="Heading1"/>
      </w:pPr>
      <w:bookmarkStart w:id="6" w:name="_Toc6"/>
      <w:r>
        <w:t>Report location:</w:t>
      </w:r>
      <w:bookmarkEnd w:id="6"/>
    </w:p>
    <w:p>
      <w:hyperlink r:id="rId8" w:history="1">
        <w:r>
          <w:rPr>
            <w:color w:val="2980b9"/>
            <w:u w:val="single"/>
          </w:rPr>
          <w:t xml:space="preserve">https://www.fullpicture.app/item/f92d058361b827f5b7d3dee4a7e7ee55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F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how-chatgpt-works-the-models-behind-the-bot-1ce5fca96286" TargetMode="External"/><Relationship Id="rId8" Type="http://schemas.openxmlformats.org/officeDocument/2006/relationships/hyperlink" Target="https://www.fullpicture.app/item/f92d058361b827f5b7d3dee4a7e7e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2023-12-08T07:00:53+01:00</dcterms:created>
  <dcterms:modified xsi:type="dcterms:W3CDTF">2023-12-08T07:00:53+01:00</dcterms:modified>
</cp:coreProperties>
</file>

<file path=docProps/custom.xml><?xml version="1.0" encoding="utf-8"?>
<Properties xmlns="http://schemas.openxmlformats.org/officeDocument/2006/custom-properties" xmlns:vt="http://schemas.openxmlformats.org/officeDocument/2006/docPropsVTypes"/>
</file>