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Gender Difference in Fluid Intelligence: Breaking The ‘Brilliant= Male’ Stereotype</w:t>
      </w:r>
      <w:br/>
      <w:hyperlink r:id="rId7" w:history="1">
        <w:r>
          <w:rPr>
            <w:color w:val="2980b9"/>
            <w:u w:val="single"/>
          </w:rPr>
          <w:t xml:space="preserve">https://ijip.in/pdf-viewer/?id=39593</w:t>
        </w:r>
      </w:hyperlink>
    </w:p>
    <w:p>
      <w:pPr>
        <w:pStyle w:val="Heading1"/>
      </w:pPr>
      <w:bookmarkStart w:id="2" w:name="_Toc2"/>
      <w:r>
        <w:t>Article summary:</w:t>
      </w:r>
      <w:bookmarkEnd w:id="2"/>
    </w:p>
    <w:p>
      <w:pPr>
        <w:jc w:val="both"/>
      </w:pPr>
      <w:r>
        <w:rPr/>
        <w:t xml:space="preserve">1. Fluid intelligence is a measure of cognitive ability that is independent of acquired knowledge.</w:t>
      </w:r>
    </w:p>
    <w:p>
      <w:pPr>
        <w:jc w:val="both"/>
      </w:pPr>
      <w:r>
        <w:rPr/>
        <w:t xml:space="preserve">2. There is a stereotype that males are more intelligent than females, but research has shown that there is no significant difference in fluid intelligence between genders.</w:t>
      </w:r>
    </w:p>
    <w:p>
      <w:pPr>
        <w:jc w:val="both"/>
      </w:pPr>
      <w:r>
        <w:rPr/>
        <w:t xml:space="preserve">3. This article examines the implications of this research and how it can help to break down gender stereotypes about intelligence.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research on gender differences in fluid intelligence and its implications for breaking down gender stereotypes about intelligence. The article does a good job of presenting the evidence from various studies and providing an analysis of the implications for society. However, there are some potential biases in the article that should be noted. For example, the article does not explore any counterarguments or alternative perspectives on the issue, which could lead to a one-sided view of the topic. Additionally, while the article does provide evidence for its claims, it does not provide any sources for these claims or discuss any potential risks associated with relying solely on this evidence. Furthermore, while the article does present both sides of the argument, it does not do so equally; instead, it focuses more heavily on one side than the other. Finally, there is some promotional content in the article which could be seen as biased towards one particular perspective or opinion on this issue.</w:t>
      </w:r>
    </w:p>
    <w:p>
      <w:pPr>
        <w:pStyle w:val="Heading1"/>
      </w:pPr>
      <w:bookmarkStart w:id="5" w:name="_Toc5"/>
      <w:r>
        <w:t>Topics for further research:</w:t>
      </w:r>
      <w:bookmarkEnd w:id="5"/>
    </w:p>
    <w:p>
      <w:pPr>
        <w:spacing w:after="0"/>
        <w:numPr>
          <w:ilvl w:val="0"/>
          <w:numId w:val="2"/>
        </w:numPr>
      </w:pPr>
      <w:r>
        <w:rPr/>
        <w:t xml:space="preserve">Gender stereotypes and intelligence</w:t>
      </w:r>
    </w:p>
    <w:p>
      <w:pPr>
        <w:spacing w:after="0"/>
        <w:numPr>
          <w:ilvl w:val="0"/>
          <w:numId w:val="2"/>
        </w:numPr>
      </w:pPr>
      <w:r>
        <w:rPr/>
        <w:t xml:space="preserve">Gender differences in intelligence</w:t>
      </w:r>
    </w:p>
    <w:p>
      <w:pPr>
        <w:spacing w:after="0"/>
        <w:numPr>
          <w:ilvl w:val="0"/>
          <w:numId w:val="2"/>
        </w:numPr>
      </w:pPr>
      <w:r>
        <w:rPr/>
        <w:t xml:space="preserve">Gender bias in intelligence research</w:t>
      </w:r>
    </w:p>
    <w:p>
      <w:pPr>
        <w:spacing w:after="0"/>
        <w:numPr>
          <w:ilvl w:val="0"/>
          <w:numId w:val="2"/>
        </w:numPr>
      </w:pPr>
      <w:r>
        <w:rPr/>
        <w:t xml:space="preserve">Gender differences in fluid intelligence</w:t>
      </w:r>
    </w:p>
    <w:p>
      <w:pPr>
        <w:spacing w:after="0"/>
        <w:numPr>
          <w:ilvl w:val="0"/>
          <w:numId w:val="2"/>
        </w:numPr>
      </w:pPr>
      <w:r>
        <w:rPr/>
        <w:t xml:space="preserve">Counterarguments to gender differences in intelligence</w:t>
      </w:r>
    </w:p>
    <w:p>
      <w:pPr>
        <w:numPr>
          <w:ilvl w:val="0"/>
          <w:numId w:val="2"/>
        </w:numPr>
      </w:pPr>
      <w:r>
        <w:rPr/>
        <w:t xml:space="preserve">Risks associated with relying on gender differences in intelligence research</w:t>
      </w:r>
    </w:p>
    <w:p>
      <w:pPr>
        <w:pStyle w:val="Heading1"/>
      </w:pPr>
      <w:bookmarkStart w:id="6" w:name="_Toc6"/>
      <w:r>
        <w:t>Report location:</w:t>
      </w:r>
      <w:bookmarkEnd w:id="6"/>
    </w:p>
    <w:p>
      <w:hyperlink r:id="rId8" w:history="1">
        <w:r>
          <w:rPr>
            <w:color w:val="2980b9"/>
            <w:u w:val="single"/>
          </w:rPr>
          <w:t xml:space="preserve">https://www.fullpicture.app/item/f931b66d47e4f04db3bf3f6a9891f45e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ADC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jip.in/pdf-viewer/?id=39593" TargetMode="External"/><Relationship Id="rId8" Type="http://schemas.openxmlformats.org/officeDocument/2006/relationships/hyperlink" Target="https://www.fullpicture.app/item/f931b66d47e4f04db3bf3f6a9891f4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2023-03-04T13:35:54+01:00</dcterms:created>
  <dcterms:modified xsi:type="dcterms:W3CDTF">2023-03-04T13:35:54+01:00</dcterms:modified>
</cp:coreProperties>
</file>

<file path=docProps/custom.xml><?xml version="1.0" encoding="utf-8"?>
<Properties xmlns="http://schemas.openxmlformats.org/officeDocument/2006/custom-properties" xmlns:vt="http://schemas.openxmlformats.org/officeDocument/2006/docPropsVTypes"/>
</file>