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Dual-branch, efficient, channel attention-based crop disease identification - ScienceDirect</w:t>
      </w:r>
      <w:br/>
      <w:hyperlink r:id="rId7" w:history="1">
        <w:r>
          <w:rPr>
            <w:color w:val="2980b9"/>
            <w:u w:val="single"/>
          </w:rPr>
          <w:t xml:space="preserve">https://www.sciencedirect.com/science/article/abs/pii/S0168169921004270</w:t>
        </w:r>
      </w:hyperlink>
    </w:p>
    <w:p>
      <w:pPr>
        <w:pStyle w:val="Heading1"/>
      </w:pPr>
      <w:bookmarkStart w:id="2" w:name="_Toc2"/>
      <w:r>
        <w:t>Article summary:</w:t>
      </w:r>
      <w:bookmarkEnd w:id="2"/>
    </w:p>
    <w:p>
      <w:pPr>
        <w:jc w:val="both"/>
      </w:pPr>
      <w:r>
        <w:rPr/>
        <w:t xml:space="preserve">1. Traditional crop disease diagnosis requires considerable expert experience and knowledge, but is costly and has low accuracy.</w:t>
      </w:r>
    </w:p>
    <w:p>
      <w:pPr>
        <w:jc w:val="both"/>
      </w:pPr>
      <w:r>
        <w:rPr/>
        <w:t xml:space="preserve">2. Many researchers have used dimensionality reduction and sparse representation algorithms to identify crop diseases, but the recognition result is still insufficient.</w:t>
      </w:r>
    </w:p>
    <w:p>
      <w:pPr>
        <w:jc w:val="both"/>
      </w:pPr>
      <w:r>
        <w:rPr/>
        <w:t xml:space="preserve">3. Convolutional neural networks (CNNs) have a flexible topology structure that satisfies the high requirements of feature representations, thus achieving an outstanding performance in image classification and can be used to identify various crop diseases from images taken by mobile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crop disease identification, discussing traditional methods as well as more modern approaches such as convolutional neural networks (CNNs). The article is written in an objective manner, presenting both sides of the argument without bias or partiality. It also provides evidence for its claims in the form of references to other research papers and studies. </w:t>
      </w:r>
    </w:p>
    <w:p>
      <w:pPr>
        <w:jc w:val="both"/>
      </w:pPr>
      <w:r>
        <w:rPr/>
        <w:t xml:space="preserve">However, there are some potential issues with the trustworthiness and reliability of the article. For example, it does not explore any counterarguments or alternative approaches to crop disease identification that may be available. Additionally, it does not discuss any possible risks associated with using CNNs for this purpose, such as privacy concerns or data security issues. Furthermore, while it mentions some successful applications of CNNs for identifying crop diseases from images taken by mobile devices, it does not provide any evidence or examples to support these claims. </w:t>
      </w:r>
    </w:p>
    <w:p>
      <w:pPr>
        <w:jc w:val="both"/>
      </w:pPr>
      <w:r>
        <w:rPr/>
        <w:t xml:space="preserve">In conclusion, while the article provides a comprehensive overview of current methods for crop disease identification and presents both sides of the argument objectively without bias or partiality, there are some potential issues with its trustworthiness and reliability due to its lack of exploration into counterarguments or alternative approaches as well as its failure to provide evidence for its claims regarding successful applications of CNNs for this purpose.</w:t>
      </w:r>
    </w:p>
    <w:p>
      <w:pPr>
        <w:pStyle w:val="Heading1"/>
      </w:pPr>
      <w:bookmarkStart w:id="5" w:name="_Toc5"/>
      <w:r>
        <w:t>Topics for further research:</w:t>
      </w:r>
      <w:bookmarkEnd w:id="5"/>
    </w:p>
    <w:p>
      <w:pPr>
        <w:spacing w:after="0"/>
        <w:numPr>
          <w:ilvl w:val="0"/>
          <w:numId w:val="2"/>
        </w:numPr>
      </w:pPr>
      <w:r>
        <w:rPr/>
        <w:t xml:space="preserve">Alternative approaches to crop disease identification</w:t>
      </w:r>
    </w:p>
    <w:p>
      <w:pPr>
        <w:spacing w:after="0"/>
        <w:numPr>
          <w:ilvl w:val="0"/>
          <w:numId w:val="2"/>
        </w:numPr>
      </w:pPr>
      <w:r>
        <w:rPr/>
        <w:t xml:space="preserve">Risks associated with using convolutional neural networks</w:t>
      </w:r>
    </w:p>
    <w:p>
      <w:pPr>
        <w:spacing w:after="0"/>
        <w:numPr>
          <w:ilvl w:val="0"/>
          <w:numId w:val="2"/>
        </w:numPr>
      </w:pPr>
      <w:r>
        <w:rPr/>
        <w:t xml:space="preserve">Privacy concerns with using CNNs for crop disease identification</w:t>
      </w:r>
    </w:p>
    <w:p>
      <w:pPr>
        <w:spacing w:after="0"/>
        <w:numPr>
          <w:ilvl w:val="0"/>
          <w:numId w:val="2"/>
        </w:numPr>
      </w:pPr>
      <w:r>
        <w:rPr/>
        <w:t xml:space="preserve">Data security issues with using CNNs for crop disease identification</w:t>
      </w:r>
    </w:p>
    <w:p>
      <w:pPr>
        <w:spacing w:after="0"/>
        <w:numPr>
          <w:ilvl w:val="0"/>
          <w:numId w:val="2"/>
        </w:numPr>
      </w:pPr>
      <w:r>
        <w:rPr/>
        <w:t xml:space="preserve">Examples of successful applications of CNNs for crop disease identification</w:t>
      </w:r>
    </w:p>
    <w:p>
      <w:pPr>
        <w:numPr>
          <w:ilvl w:val="0"/>
          <w:numId w:val="2"/>
        </w:numPr>
      </w:pPr>
      <w:r>
        <w:rPr/>
        <w:t xml:space="preserve">Counterarguments to using CNNs for crop disease identification</w:t>
      </w:r>
    </w:p>
    <w:p>
      <w:pPr>
        <w:pStyle w:val="Heading1"/>
      </w:pPr>
      <w:bookmarkStart w:id="6" w:name="_Toc6"/>
      <w:r>
        <w:t>Report location:</w:t>
      </w:r>
      <w:bookmarkEnd w:id="6"/>
    </w:p>
    <w:p>
      <w:hyperlink r:id="rId8" w:history="1">
        <w:r>
          <w:rPr>
            <w:color w:val="2980b9"/>
            <w:u w:val="single"/>
          </w:rPr>
          <w:t xml:space="preserve">https://www.fullpicture.app/item/f9535d3b8744ea94d271c3620d8fe39c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5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169921004270" TargetMode="External"/><Relationship Id="rId8" Type="http://schemas.openxmlformats.org/officeDocument/2006/relationships/hyperlink" Target="https://www.fullpicture.app/item/f9535d3b8744ea94d271c3620d8fe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2023-02-22T08:34:57+01:00</dcterms:created>
  <dcterms:modified xsi:type="dcterms:W3CDTF">2023-02-22T08:34:57+01:00</dcterms:modified>
</cp:coreProperties>
</file>

<file path=docProps/custom.xml><?xml version="1.0" encoding="utf-8"?>
<Properties xmlns="http://schemas.openxmlformats.org/officeDocument/2006/custom-properties" xmlns:vt="http://schemas.openxmlformats.org/officeDocument/2006/docPropsVTypes"/>
</file>