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Come funzionano i vaccini?</w:t>
      </w:r>
      <w:br/>
      <w:hyperlink r:id="rId7" w:history="1">
        <w:r>
          <w:rPr>
            <w:color w:val="2980b9"/>
            <w:u w:val="single"/>
          </w:rPr>
          <w:t xml:space="preserve">https://www.who.int/news-room/feature-stories/detail/how-do-vaccines-work?adgroupsurvey=%7Badgroupsurvey%7D</w:t>
        </w:r>
      </w:hyperlink>
    </w:p>
    <w:p>
      <w:pPr>
        <w:pStyle w:val="Heading1"/>
      </w:pPr>
      <w:bookmarkStart w:id="2" w:name="_Toc2"/>
      <w:r>
        <w:t>Article summary:</w:t>
      </w:r>
      <w:bookmarkEnd w:id="2"/>
    </w:p>
    <w:p>
      <w:pPr>
        <w:jc w:val="both"/>
      </w:pPr>
      <w:r>
        <w:rPr/>
        <w:t xml:space="preserve">1. I vaccini contengono parti indebolite o inattive di un organismo specifico che stimolano una risposta immunitaria nel corpo, senza causare la malattia stessa.</w:t>
      </w:r>
    </w:p>
    <w:p>
      <w:pPr>
        <w:jc w:val="both"/>
      </w:pPr>
      <w:r>
        <w:rPr/>
        <w:t xml:space="preserve">2. Gli anticorpi prodotti in risposta all'antigene del patogeno sono importanti per il sistema immunitario e possono proteggere contro la malattia in futuro.</w:t>
      </w:r>
    </w:p>
    <w:p>
      <w:pPr>
        <w:jc w:val="both"/>
      </w:pPr>
      <w:r>
        <w:rPr/>
        <w:t xml:space="preserve">3. L'immunità di gregge è importante per proteggere coloro che non possono essere vaccinati, come persone con condizioni di salute debilitanti, e può aiutare a prevenire la diffusione di malattie mortali come il polio.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"Come funzionano i vaccini?" è un buon punto di partenza per comprendere il funzionamento dei vaccini e l'importanza della vaccinazione nella prevenzione delle malattie infettive. Tuttavia, ci sono alcune limitazioni e mancanze che devono essere prese in considerazione.</w:t>
      </w:r>
    </w:p>
    <w:p>
      <w:pPr>
        <w:jc w:val="both"/>
      </w:pPr>
      <w:r>
        <w:rPr/>
        <w:t xml:space="preserve"/>
      </w:r>
    </w:p>
    <w:p>
      <w:pPr>
        <w:jc w:val="both"/>
      </w:pPr>
      <w:r>
        <w:rPr/>
        <w:t xml:space="preserve">In primo luogo, l'articolo sembra concentrarsi principalmente sui meccanismi biologici dell'immunità e sulla teoria dell'immunità di gregge, senza approfondire le questioni sociali, politiche ed economiche legate alla produzione e distribuzione dei vaccini. Ad esempio, non viene menzionato il fatto che molte persone nel mondo non hanno accesso ai vaccini a causa di problemi di accessibilità o di costi elevati.</w:t>
      </w:r>
    </w:p>
    <w:p>
      <w:pPr>
        <w:jc w:val="both"/>
      </w:pPr>
      <w:r>
        <w:rPr/>
        <w:t xml:space="preserve"/>
      </w:r>
    </w:p>
    <w:p>
      <w:pPr>
        <w:jc w:val="both"/>
      </w:pPr>
      <w:r>
        <w:rPr/>
        <w:t xml:space="preserve">Inoltre, l'articolo sembra promuovere la vaccinazione come una soluzione universale per la prevenzione delle malattie infettive, senza discutere delle possibili controindicazioni o degli effetti collaterali dei vaccini. Sebbene sia vero che i benefici della vaccinazione superano di gran lunga i rischi potenziali, sarebbe stato utile fornire informazioni più dettagliate sui possibili effetti collaterali dei diversi tipi di vaccini.</w:t>
      </w:r>
    </w:p>
    <w:p>
      <w:pPr>
        <w:jc w:val="both"/>
      </w:pPr>
      <w:r>
        <w:rPr/>
        <w:t xml:space="preserve"/>
      </w:r>
    </w:p>
    <w:p>
      <w:pPr>
        <w:jc w:val="both"/>
      </w:pPr>
      <w:r>
        <w:rPr/>
        <w:t xml:space="preserve">Infine, l'articolo sembra suggerire che la vaccinazione sia l'unica soluzione per prevenire le malattie infettive, senza menzionare altre misure preventive come il miglioramento dell'igiene personale e ambientale o la somministrazione di farmaci antivirali. Anche se la vaccinazione è un importante strumento nella prevenzione delle malattie infettive, dovrebbe essere considerata solo come parte di una strategia più ampia per combattere queste malattie.</w:t>
      </w:r>
    </w:p>
    <w:p>
      <w:pPr>
        <w:jc w:val="both"/>
      </w:pPr>
      <w:r>
        <w:rPr/>
        <w:t xml:space="preserve"/>
      </w:r>
    </w:p>
    <w:p>
      <w:pPr>
        <w:jc w:val="both"/>
      </w:pPr>
      <w:r>
        <w:rPr/>
        <w:t xml:space="preserve">In sintesi, l'articolo "Come funzionano i vaccini?" fornisce una buona introduzione al funzionamento dei vaccini e all'importanza della loro diffusione nella prevenzione delle malattie infettive. Tuttavia, sarebbe stato utile approfondire ulteriormente le questioni sociali ed economiche legate alla produzione e distribuzione dei vaccini e fornire informazioni più dettagliate sui possibili effetti collaterali dei diversi tipi di vaccini. Inoltre, sarebbe stato utile discutere altre misure preventive oltre alla sola vaccinazione.</w:t>
      </w:r>
    </w:p>
    <w:p>
      <w:pPr>
        <w:pStyle w:val="Heading1"/>
      </w:pPr>
      <w:bookmarkStart w:id="5" w:name="_Toc5"/>
      <w:r>
        <w:t>Topics for further research:</w:t>
      </w:r>
      <w:bookmarkEnd w:id="5"/>
    </w:p>
    <w:p>
      <w:pPr>
        <w:spacing w:after="0"/>
        <w:numPr>
          <w:ilvl w:val="0"/>
          <w:numId w:val="2"/>
        </w:numPr>
      </w:pPr>
      <w:r>
        <w:rPr/>
        <w:t xml:space="preserve">Problemi di accessibilità e costi elevati dei vaccini nel mondo
</w:t>
      </w:r>
    </w:p>
    <w:p>
      <w:pPr>
        <w:spacing w:after="0"/>
        <w:numPr>
          <w:ilvl w:val="0"/>
          <w:numId w:val="2"/>
        </w:numPr>
      </w:pPr>
      <w:r>
        <w:rPr/>
        <w:t xml:space="preserve">Possibili controindicazioni ed effetti collaterali dei vaccini
</w:t>
      </w:r>
    </w:p>
    <w:p>
      <w:pPr>
        <w:spacing w:after="0"/>
        <w:numPr>
          <w:ilvl w:val="0"/>
          <w:numId w:val="2"/>
        </w:numPr>
      </w:pPr>
      <w:r>
        <w:rPr/>
        <w:t xml:space="preserve">Differenze tra i diversi tipi di vaccini e i loro effetti collaterali
</w:t>
      </w:r>
    </w:p>
    <w:p>
      <w:pPr>
        <w:spacing w:after="0"/>
        <w:numPr>
          <w:ilvl w:val="0"/>
          <w:numId w:val="2"/>
        </w:numPr>
      </w:pPr>
      <w:r>
        <w:rPr/>
        <w:t xml:space="preserve">Altre misure preventive oltre alla vaccinazione per prevenire le malattie infettive
</w:t>
      </w:r>
    </w:p>
    <w:p>
      <w:pPr>
        <w:spacing w:after="0"/>
        <w:numPr>
          <w:ilvl w:val="0"/>
          <w:numId w:val="2"/>
        </w:numPr>
      </w:pPr>
      <w:r>
        <w:rPr/>
        <w:t xml:space="preserve">Politiche e strategie per migliorare la produzione e la distribuzione dei vaccini
</w:t>
      </w:r>
    </w:p>
    <w:p>
      <w:pPr>
        <w:numPr>
          <w:ilvl w:val="0"/>
          <w:numId w:val="2"/>
        </w:numPr>
      </w:pPr>
      <w:r>
        <w:rPr/>
        <w:t xml:space="preserve">Impatto sociale ed economico della vaccinazione sulla salute pubblica e sulle comunità vulnerabili.</w:t>
      </w:r>
    </w:p>
    <w:p>
      <w:pPr>
        <w:pStyle w:val="Heading1"/>
      </w:pPr>
      <w:bookmarkStart w:id="6" w:name="_Toc6"/>
      <w:r>
        <w:t>Report location:</w:t>
      </w:r>
      <w:bookmarkEnd w:id="6"/>
    </w:p>
    <w:p>
      <w:hyperlink r:id="rId8" w:history="1">
        <w:r>
          <w:rPr>
            <w:color w:val="2980b9"/>
            <w:u w:val="single"/>
          </w:rPr>
          <w:t xml:space="preserve">https://www.fullpicture.app/item/f9610c6b3b84e41ca7becc7f03365e92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91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o.int/news-room/feature-stories/detail/how-do-vaccines-work?adgroupsurvey=%7Badgroupsurvey%7D" TargetMode="External"/><Relationship Id="rId8" Type="http://schemas.openxmlformats.org/officeDocument/2006/relationships/hyperlink" Target="https://www.fullpicture.app/item/f9610c6b3b84e41ca7becc7f03365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2024-01-13T11:07:18+01:00</dcterms:created>
  <dcterms:modified xsi:type="dcterms:W3CDTF">2024-01-13T11:07:18+01:00</dcterms:modified>
</cp:coreProperties>
</file>

<file path=docProps/custom.xml><?xml version="1.0" encoding="utf-8"?>
<Properties xmlns="http://schemas.openxmlformats.org/officeDocument/2006/custom-properties" xmlns:vt="http://schemas.openxmlformats.org/officeDocument/2006/docPropsVTypes"/>
</file>