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Material Kit 2 PRO: Premium Bootstrap 5 Material Design UI Kit @ Creative Tim</w:t>
      </w:r>
      <w:br/>
      <w:hyperlink r:id="rId7" w:history="1">
        <w:r>
          <w:rPr>
            <w:color w:val="2980b9"/>
            <w:u w:val="single"/>
          </w:rPr>
          <w:t xml:space="preserve">https://www.creative-tim.com/product/material-kit-pro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Material Kit 2 PRO是一个基于Bootstrap 5的高级UI工具包，灵感来自Google的Material Design 2。它包含了数百个元素、设计块和完全编码的页面，可以帮助用户创建令人惊叹的网站和Web应用程序。</w:t>
      </w:r>
    </w:p>
    <w:p>
      <w:pPr>
        <w:jc w:val="both"/>
      </w:pPr>
      <w:r>
        <w:rPr/>
        <w:t xml:space="preserve">2. Material Kit 2 PRO内置了超过300个前端单独元素，如按钮、输入框、导航栏、卡片或警告等，用户可以自由选择和组合这些元素，并且可以通过SASS文件和类轻松修改颜色变化。</w:t>
      </w:r>
    </w:p>
    <w:p>
      <w:pPr>
        <w:jc w:val="both"/>
      </w:pPr>
      <w:r>
        <w:rPr/>
        <w:t xml:space="preserve">3. Material Kit 2 PRO提供了详细的文档和示例页面，方便用户快速设置基本结构并获取灵感。此外，它还使用了一些开源资源，如Bootstrap 5和Popper.js等。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这篇文章是关于Material Kit 2 PRO的介绍，它是一个基于Bootstrap 5和Google Material Design 2的UI工具包。文章提到了该工具包的设计风格和功能，并强调了其适用于创建精美网站和Web应用程序的能力。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然而，这篇文章存在一些潜在的偏见和片面报道。首先，文章没有提及任何与Material Kit 2 PRO相关的负面方面或可能的风险。它只着重介绍了该工具包的优点和功能，而没有平等地呈现双方。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此外，文章没有提供足够的证据来支持其所提出的主张。虽然它声称Material Kit 2 PRO具有超过300个前端元素，并且所有元素都已实现，但并未提供任何实际示例或演示来证明这一点。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另外，文章还缺乏对其他竞争产品或替代选择的考虑。它只专注于推销Material Kit 2 PRO，并未探索其他可能性或比较不同选项之间的差异。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最后，文章中还存在一些宣传内容和偏袒。例如，在“特别感谢”部分中，作者感谢了一些开发者和资源，并提供了他们的链接。然而，这种宣传可能会给读者留下印象，认为这些资源是与Material Kit 2 PRO直接相关或推荐的。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综上所述，这篇文章在介绍Material Kit 2 PRO时存在一些潜在的偏见和片面报道。它没有提供足够的证据来支持其主张，并忽略了其他竞争产品或替代选择。此外，它还包含一些宣传内容和偏袒，可能会影响读者对该工具包的客观评估。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Material Kit 2 PRO的负面方面或风险
</w:t>
      </w:r>
    </w:p>
    <w:p>
      <w:pPr>
        <w:spacing w:after="0"/>
        <w:numPr>
          <w:ilvl w:val="0"/>
          <w:numId w:val="2"/>
        </w:numPr>
      </w:pPr>
      <w:r>
        <w:rPr/>
        <w:t xml:space="preserve">Material Kit 2 PRO的前端元素的实际示例或演示
</w:t>
      </w:r>
    </w:p>
    <w:p>
      <w:pPr>
        <w:spacing w:after="0"/>
        <w:numPr>
          <w:ilvl w:val="0"/>
          <w:numId w:val="2"/>
        </w:numPr>
      </w:pPr>
      <w:r>
        <w:rPr/>
        <w:t xml:space="preserve">其他竞争产品或替代选择
</w:t>
      </w:r>
    </w:p>
    <w:p>
      <w:pPr>
        <w:spacing w:after="0"/>
        <w:numPr>
          <w:ilvl w:val="0"/>
          <w:numId w:val="2"/>
        </w:numPr>
      </w:pPr>
      <w:r>
        <w:rPr/>
        <w:t xml:space="preserve">文章中的宣传内容和偏袒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文章中未涵盖的主题
</w:t>
      </w:r>
    </w:p>
    <w:p>
      <w:pPr>
        <w:numPr>
          <w:ilvl w:val="0"/>
          <w:numId w:val="2"/>
        </w:numPr>
      </w:pPr>
      <w:r>
        <w:rPr/>
        <w:t xml:space="preserve">对Material Kit 2 PRO的客观评估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https://www.fullpicture.app/item/f9680827f77a3bab2ab7a4efe5767682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79FE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ative-tim.com/product/material-kit-pro" TargetMode="External"/><Relationship Id="rId8" Type="http://schemas.openxmlformats.org/officeDocument/2006/relationships/hyperlink" Target="https://www.fullpicture.app/item/f9680827f77a3bab2ab7a4efe57676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2024-05-13T03:22:28+02:00</dcterms:created>
  <dcterms:modified xsi:type="dcterms:W3CDTF">2024-05-13T03:22:28+02:00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