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Zvedají balvany, převracejí auta… Islandští siláci dobývají svět</w:t>
      </w:r>
      <w:br/>
      <w:hyperlink r:id="rId7" w:history="1">
        <w:r>
          <w:rPr>
            <w:color w:val="2980b9"/>
            <w:u w:val="single"/>
          </w:rPr>
          <w:t xml:space="preserve">https://denikn.cz/1108287/zvedaji-balvany-prevraceji-auta-islandsti-silaci-dobyvaji-svet/?ref=tit1%3Fref%3Dmpm</w:t>
        </w:r>
      </w:hyperlink>
    </w:p>
    <w:p>
      <w:pPr>
        <w:pStyle w:val="Heading1"/>
      </w:pPr>
      <w:bookmarkStart w:id="2" w:name="_Toc2"/>
      <w:r>
        <w:t>Article summary:</w:t>
      </w:r>
      <w:bookmarkEnd w:id="2"/>
    </w:p>
    <w:p>
      <w:pPr>
        <w:jc w:val="both"/>
      </w:pPr>
      <w:r>
        <w:rPr/>
        <w:t xml:space="preserve">1. Islandští siláci jsou známí po celém světě díky soutěžím o nejsilnějšího muže a také díky Hafþóru Júlíusovi Björnssonovi, který ztvárnil postavu Hory v seriálu Hra o trůny.</w:t>
      </w:r>
    </w:p>
    <w:p>
      <w:pPr>
        <w:jc w:val="both"/>
      </w:pPr>
      <w:r>
        <w:rPr/>
        <w:t xml:space="preserve">2. Siláci trénují ve speciálních posilovnách s velkými činkami a překážkami, jako jsou auta nebo balvany.</w:t>
      </w:r>
    </w:p>
    <w:p>
      <w:pPr>
        <w:jc w:val="both"/>
      </w:pPr>
      <w:r>
        <w:rPr/>
        <w:t xml:space="preserve">3. Islandská tradice siláctví sahá až do dob Vikingů, kdy byla síla potřebná pro přežití v tvrdých podmínkách ostrova. Mezi nejslavnější islandské siláky patřil Grettir Asmudson zvaný Silný.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se zaměřuje na islandské siláky a jejich soutěže, přičemž využívá jako příklad nejslavnějšího z nich, Hafþóra Júlíuse Björnssona, který se proslavil i díky své roli v seriálu Hra o trůny. Článek popisuje speciální posilovny, kde si siláci mohou zvedat činky a trénovat svou sílu. Zmiňuje také smutný konec jednoho z nejznámějších islandských siláků, Jóna Pálla Sigmarssona, který zemřel během posilování na infarkt.</w:t>
      </w:r>
    </w:p>
    <w:p>
      <w:pPr>
        <w:jc w:val="both"/>
      </w:pPr>
      <w:r>
        <w:rPr/>
        <w:t xml:space="preserve"/>
      </w:r>
    </w:p>
    <w:p>
      <w:pPr>
        <w:jc w:val="both"/>
      </w:pPr>
      <w:r>
        <w:rPr/>
        <w:t xml:space="preserve">Článek je psán s nadšením a obdivem k silákům a jejich sportu. Nicméně obsahuje několik potenciálních předsudků a jednostranných tvrzení. Například autor tvrdí, že steroidy jsou v tomto sportu zakázány, ale nenabídne žádné důkazy pro tuto tvrzení. Dále se zdá být implicitním předpokladem článku to, že tento sport je plný rizik pro zdraví účastníků (což je pravda), ale nedostatečně se zabývá tím, jak tyto rizika minimalizovat.</w:t>
      </w:r>
    </w:p>
    <w:p>
      <w:pPr>
        <w:jc w:val="both"/>
      </w:pPr>
      <w:r>
        <w:rPr/>
        <w:t xml:space="preserve"/>
      </w:r>
    </w:p>
    <w:p>
      <w:pPr>
        <w:jc w:val="both"/>
      </w:pPr>
      <w:r>
        <w:rPr/>
        <w:t xml:space="preserve">Autor také neposkytuje dostatečně vyvážený pohled na siláctví jako celek. Článek se soustředí pouze na pozitivní stránky tohoto sportu, jako je síla a výkon, ale nezmiňuje se o možných negativních důsledcích pro zdraví účastníků, zejména pokud jde o nadměrnou zátěž svalů a kloubů.</w:t>
      </w:r>
    </w:p>
    <w:p>
      <w:pPr>
        <w:jc w:val="both"/>
      </w:pPr>
      <w:r>
        <w:rPr/>
        <w:t xml:space="preserve"/>
      </w:r>
    </w:p>
    <w:p>
      <w:pPr>
        <w:jc w:val="both"/>
      </w:pPr>
      <w:r>
        <w:rPr/>
        <w:t xml:space="preserve">Celkově lze říci, že článek je zajímavým pohledem na svět islandských siláků, ale mohl by být více vyvážený a kritický. Autor by mohl poskytnout více informací o rizicích spojených s tímto sportem a také by mohl prezentovat oba pohledy - pozitivní i negativní - aby čtenáři mohli udělat si vlastní názor.</w:t>
      </w:r>
    </w:p>
    <w:p>
      <w:pPr>
        <w:pStyle w:val="Heading1"/>
      </w:pPr>
      <w:bookmarkStart w:id="5" w:name="_Toc5"/>
      <w:r>
        <w:t>Topics for further research:</w:t>
      </w:r>
      <w:bookmarkEnd w:id="5"/>
    </w:p>
    <w:p>
      <w:pPr>
        <w:spacing w:after="0"/>
        <w:numPr>
          <w:ilvl w:val="0"/>
          <w:numId w:val="2"/>
        </w:numPr>
      </w:pPr>
      <w:r>
        <w:rPr/>
        <w:t xml:space="preserve">Rizika spojená se siláctvím a jak je minimalizovat
</w:t>
      </w:r>
    </w:p>
    <w:p>
      <w:pPr>
        <w:spacing w:after="0"/>
        <w:numPr>
          <w:ilvl w:val="0"/>
          <w:numId w:val="2"/>
        </w:numPr>
      </w:pPr>
      <w:r>
        <w:rPr/>
        <w:t xml:space="preserve">Důsledky nadměrné zátěže svalů a kloubů při siláctví
</w:t>
      </w:r>
    </w:p>
    <w:p>
      <w:pPr>
        <w:spacing w:after="0"/>
        <w:numPr>
          <w:ilvl w:val="0"/>
          <w:numId w:val="2"/>
        </w:numPr>
      </w:pPr>
      <w:r>
        <w:rPr/>
        <w:t xml:space="preserve">Steroidy a jejich vliv na výkon siláků
</w:t>
      </w:r>
    </w:p>
    <w:p>
      <w:pPr>
        <w:spacing w:after="0"/>
        <w:numPr>
          <w:ilvl w:val="0"/>
          <w:numId w:val="2"/>
        </w:numPr>
      </w:pPr>
      <w:r>
        <w:rPr/>
        <w:t xml:space="preserve">Jak se připravit na soutěže v siláctví
</w:t>
      </w:r>
    </w:p>
    <w:p>
      <w:pPr>
        <w:spacing w:after="0"/>
        <w:numPr>
          <w:ilvl w:val="0"/>
          <w:numId w:val="2"/>
        </w:numPr>
      </w:pPr>
      <w:r>
        <w:rPr/>
        <w:t xml:space="preserve">Psychologické aspekty siláctví a jak se s nimi vypořádat
</w:t>
      </w:r>
    </w:p>
    <w:p>
      <w:pPr>
        <w:numPr>
          <w:ilvl w:val="0"/>
          <w:numId w:val="2"/>
        </w:numPr>
      </w:pPr>
      <w:r>
        <w:rPr/>
        <w:t xml:space="preserve">Jaký je vliv stravy na výkon a zdraví siláků.</w:t>
      </w:r>
    </w:p>
    <w:p>
      <w:pPr>
        <w:pStyle w:val="Heading1"/>
      </w:pPr>
      <w:bookmarkStart w:id="6" w:name="_Toc6"/>
      <w:r>
        <w:t>Report location:</w:t>
      </w:r>
      <w:bookmarkEnd w:id="6"/>
    </w:p>
    <w:p>
      <w:hyperlink r:id="rId8" w:history="1">
        <w:r>
          <w:rPr>
            <w:color w:val="2980b9"/>
            <w:u w:val="single"/>
          </w:rPr>
          <w:t xml:space="preserve">https://www.fullpicture.app/item/f97f7c26dde2dd621b173cb0017d6871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2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108287/zvedaji-balvany-prevraceji-auta-islandsti-silaci-dobyvaji-svet/?ref=tit1%3Fref%3Dmpm" TargetMode="External"/><Relationship Id="rId8" Type="http://schemas.openxmlformats.org/officeDocument/2006/relationships/hyperlink" Target="https://www.fullpicture.app/item/f97f7c26dde2dd621b173cb0017d6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2024-01-04T16:06:31+01:00</dcterms:created>
  <dcterms:modified xsi:type="dcterms:W3CDTF">2024-01-04T16:06:31+01:00</dcterms:modified>
</cp:coreProperties>
</file>

<file path=docProps/custom.xml><?xml version="1.0" encoding="utf-8"?>
<Properties xmlns="http://schemas.openxmlformats.org/officeDocument/2006/custom-properties" xmlns:vt="http://schemas.openxmlformats.org/officeDocument/2006/docPropsVTypes"/>
</file>