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 zárthelyi dolgozat</w:t></w:r><w:br/><w:hyperlink r:id="rId7" w:history="1"><w:r><w:rPr><w:color w:val="2980b9"/><w:u w:val="single"/></w:rPr><w:t xml:space="preserve">https://elearning.uni-obuda.hu/main/mod/quiz/attempt.php?attempt=1819518&cmid=782832</w:t></w:r></w:hyperlink></w:p><w:p><w:pPr><w:pStyle w:val="Heading1"/></w:pPr><w:bookmarkStart w:id="2" w:name="_Toc2"/><w:r><w:t>Article summary:</w:t></w:r><w:bookmarkEnd w:id="2"/></w:p><w:p><w:pPr><w:jc w:val="both"/></w:pPr><w:r><w:rPr/><w:t xml:space="preserve">1. Az első esemény után (eladás vevői rendelés miatt 1 db, LIFO kiszolgálási politika esetén).</w:t></w:r></w:p><w:p><w:pPr><w:jc w:val="both"/></w:pPr><w:r><w:rPr/><w:t xml:space="preserve">2. A második esemény után (eladás 4 db, LIFO kiszolgálási politika esetén).</w:t></w:r></w:p><w:p><w:pPr><w:jc w:val="both"/></w:pPr><w:r><w:rPr/><w:t xml:space="preserve">3. A harmadik esemény után (bevételezés vevői rendelés miatt 10 db).</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 fenti cikk egy zárthelyi dolgozat kérdéseit tartalmazza, amelyek valószínűleg egy gazdasági vagy pénzügyi témával kapcsolatosak. Azonban a cikk nem ad semmilyen kontextust vagy magyarázatot a kérdésekhez, így az olvasó számára teljesen érthetetlen és értelmetlen lehet.</w:t></w:r></w:p><w:p><w:pPr><w:jc w:val="both"/></w:pPr><w:r><w:rPr/><w:t xml:space="preserve"></w:t></w:r></w:p><w:p><w:pPr><w:jc w:val="both"/></w:pPr><w:r><w:rPr/><w:t xml:space="preserve">Az első kritikai pont az, hogy a cikk teljesen hiányzik a bevezetés és a háttérinformáció. Nem tudjuk, hogy mi a téma, miről szólnak ezek a kérdések, és miért fontosak. Ez torzíthatja az olvasók megértését és értelmezését.</w:t></w:r></w:p><w:p><w:pPr><w:jc w:val="both"/></w:pPr><w:r><w:rPr/><w:t xml:space="preserve"></w:t></w:r></w:p><w:p><w:pPr><w:jc w:val="both"/></w:pPr><w:r><w:rPr/><w:t xml:space="preserve">Másodszor, a cikkben található kérdések nagyon specifikusak és technikai jellegűek lehetnek, ami azt jelenti, hogy csak azok értenek belőle valamit, akik ismerik az adott területet. Ez korlátozza az olvasóközönségét és csökkentheti annak érdeklődését.</w:t></w:r></w:p><w:p><w:pPr><w:jc w:val="both"/></w:pPr><w:r><w:rPr/><w:t xml:space="preserve"></w:t></w:r></w:p><w:p><w:pPr><w:jc w:val="both"/></w:pPr><w:r><w:rPr/><w:t xml:space="preserve">Harmadszor, a cikkben nem található semmilyen forrás vagy bizonyíték arra vonatkozóan, hogy miért pont ezek a kérdések fontosak vagy relevánsak. Hiányoznak az állítások alátámasztásai vagy bármiféle hivatkozások más forrásokra.</w:t></w:r></w:p><w:p><w:pPr><w:jc w:val="both"/></w:pPr><w:r><w:rPr/><w:t xml:space="preserve"></w:t></w:r></w:p><w:p><w:pPr><w:jc w:val="both"/></w:pPr><w:r><w:rPr/><w:t xml:space="preserve">Negyedszer, a cikk teljesen egyoldalúan tárgyalja a témát. Nem veszi figyelembe az esetleges ellenvéleményeket vagy más szempontokat. Ez részrehajlást eredményezhet és nem ad objektív képet a témáról.</w:t></w:r></w:p><w:p><w:pPr><w:jc w:val="both"/></w:pPr><w:r><w:rPr/><w:t xml:space="preserve"></w:t></w:r></w:p><w:p><w:pPr><w:jc w:val="both"/></w:pPr><w:r><w:rPr/><w:t xml:space="preserve">Végül, hiányzik a kockázatkezelés elemzése is. Nem beszél arról, hogy milyen lehetséges kockázatokkal járhatnak ezek a kérdések vagy válaszok.</w:t></w:r></w:p><w:p><w:pPr><w:jc w:val="both"/></w:pPr><w:r><w:rPr/><w:t xml:space="preserve"></w:t></w:r></w:p><w:p><w:pPr><w:jc w:val="both"/></w:pPr><w:r><w:rPr/><w:t xml:space="preserve">Összességében elmondható, hogy ez a cikk sok hiányosságot mutat: nincs kontextus, nincsenek források vagy bizonyítékok, egyoldalúan tárgyalja a témát és nem veszi figyelembe a lehetséges kockázatokat. Ennek eredményeként az olvasók nehezen fogják megérteni vagy értelmezni ezt az információt.</w:t></w:r></w:p><w:p><w:pPr><w:pStyle w:val="Heading1"/></w:pPr><w:bookmarkStart w:id="5" w:name="_Toc5"/><w:r><w:t>Topics for further research:</w:t></w:r><w:bookmarkEnd w:id="5"/></w:p><w:p><w:pPr><w:spacing w:after="0"/><w:numPr><w:ilvl w:val="0"/><w:numId w:val="2"/></w:numPr></w:pPr><w:r><w:rPr/><w:t xml:space="preserve">Kockázatkezelés a gazdaságban
</w:t></w:r></w:p><w:p><w:pPr><w:spacing w:after="0"/><w:numPr><w:ilvl w:val="0"/><w:numId w:val="2"/></w:numPr></w:pPr><w:r><w:rPr/><w:t xml:space="preserve">Pénzügyi döntéshozatal és kockázatok
</w:t></w:r></w:p><w:p><w:pPr><w:spacing w:after="0"/><w:numPr><w:ilvl w:val="0"/><w:numId w:val="2"/></w:numPr></w:pPr><w:r><w:rPr/><w:t xml:space="preserve">Téma bevezetése a gazdasági elemzésben
</w:t></w:r></w:p><w:p><w:pPr><w:spacing w:after="0"/><w:numPr><w:ilvl w:val="0"/><w:numId w:val="2"/></w:numPr></w:pPr><w:r><w:rPr/><w:t xml:space="preserve">Források és bizonyítékok fontossága a pénzügyi területen
</w:t></w:r></w:p><w:p><w:pPr><w:spacing w:after="0"/><w:numPr><w:ilvl w:val="0"/><w:numId w:val="2"/></w:numPr></w:pPr><w:r><w:rPr/><w:t xml:space="preserve">Többoldalú megközelítés a gazdasági kérdésekhez
</w:t></w:r></w:p><w:p><w:pPr><w:numPr><w:ilvl w:val="0"/><w:numId w:val="2"/></w:numPr></w:pPr><w:r><w:rPr/><w:t xml:space="preserve">Kontextus fontossága a gazdasági és pénzügyi témákban</w:t></w:r></w:p><w:p><w:pPr><w:pStyle w:val="Heading1"/></w:pPr><w:bookmarkStart w:id="6" w:name="_Toc6"/><w:r><w:t>Report location:</w:t></w:r><w:bookmarkEnd w:id="6"/></w:p><w:p><w:hyperlink r:id="rId8" w:history="1"><w:r><w:rPr><w:color w:val="2980b9"/><w:u w:val="single"/></w:rPr><w:t xml:space="preserve">https://www.fullpicture.app/item/f991a8bf7ed20fd14b7141630ce96ecc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7A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earning.uni-obuda.hu/main/mod/quiz/attempt.php?attempt=1819518&amp;cmid=782832" TargetMode="External"/><Relationship Id="rId8" Type="http://schemas.openxmlformats.org/officeDocument/2006/relationships/hyperlink" Target="https://www.fullpicture.app/item/f991a8bf7ed20fd14b7141630ce96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2024-06-28T01:33:27+02:00</dcterms:created>
  <dcterms:modified xsi:type="dcterms:W3CDTF">2024-06-28T01:33:27+02:00</dcterms:modified>
</cp:coreProperties>
</file>

<file path=docProps/custom.xml><?xml version="1.0" encoding="utf-8"?>
<Properties xmlns="http://schemas.openxmlformats.org/officeDocument/2006/custom-properties" xmlns:vt="http://schemas.openxmlformats.org/officeDocument/2006/docPropsVTypes"/>
</file>