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L'intelligence artificielle pensera-t-elle à notre place ? [L'Humeur de Linda] | TV5MONDE - Informations</w:t>
      </w:r>
      <w:br/>
      <w:hyperlink r:id="rId7" w:history="1">
        <w:r>
          <w:rPr>
            <w:color w:val="2980b9"/>
            <w:u w:val="single"/>
          </w:rPr>
          <w:t xml:space="preserve">https://information.tv5monde.com/video/l-intelligence-artificielle-pensera-t-elle-notre-place-l-humeur-de-linda</w:t>
        </w:r>
      </w:hyperlink>
    </w:p>
    <w:p>
      <w:pPr>
        <w:pStyle w:val="Heading1"/>
      </w:pPr>
      <w:bookmarkStart w:id="2" w:name="_Toc2"/>
      <w:r>
        <w:t>Article summary:</w:t>
      </w:r>
      <w:bookmarkEnd w:id="2"/>
    </w:p>
    <w:p>
      <w:pPr>
        <w:jc w:val="both"/>
      </w:pPr>
      <w:r>
        <w:rPr/>
        <w:t xml:space="preserve">1. Des évêques en Éthiopie ont rompu avec l'Église centrale orthodoxe et des manifestations sont prévues.</w:t>
      </w:r>
    </w:p>
    <w:p>
      <w:pPr>
        <w:jc w:val="both"/>
      </w:pPr>
      <w:r>
        <w:rPr/>
        <w:t xml:space="preserve">2. Les cancers sont souvent diagnostiqués à un stade avancé en Afrique, et une exposition à la Bourse du commerce à Paris est un avertissement.</w:t>
      </w:r>
    </w:p>
    <w:p>
      <w:pPr>
        <w:jc w:val="both"/>
      </w:pPr>
      <w:r>
        <w:rPr/>
        <w:t xml:space="preserve">3. Des objets volants non identifiés ont été repérés et abattus au-dessus du Canada, des Chinois protestent contre des projets de loi au Texas, des séparatistes tués au Cachemire indien sont enterrés dans des régions reculées et il y a toujours 300 000 enfants soldats à travers le monde.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fournit une couverture complète de plusieurs sujets liés à l'Afrique et à d'autres régions du monde, mais il ne donne pas beaucoup de détails sur chacun d'eux. Il n'y a pas assez de preuves pour étayer les affirmations faites dans l'article, ce qui peut entraîner une certaine partialité ou biais. De plus, certains points importants ne sont pas abordés, tels que les conséquences possibles des actions mentionnées ou les risques éventuels associés aux situations décrites. L'article ne présente pas non plus les deux côtés de chaque situation décrite, ce qui peut entraîner une prise de position partielle ou un manque d'objectivité. Enfin, il n’y a pas assez de sources fiables pour appuyer les informations fournies par l’article.</w:t>
      </w:r>
    </w:p>
    <w:p>
      <w:pPr>
        <w:pStyle w:val="Heading1"/>
      </w:pPr>
      <w:bookmarkStart w:id="5" w:name="_Toc5"/>
      <w:r>
        <w:t>Topics for further research:</w:t>
      </w:r>
      <w:bookmarkEnd w:id="5"/>
    </w:p>
    <w:p>
      <w:pPr>
        <w:spacing w:after="0"/>
        <w:numPr>
          <w:ilvl w:val="0"/>
          <w:numId w:val="2"/>
        </w:numPr>
      </w:pPr>
      <w:r>
        <w:rPr/>
        <w:t xml:space="preserve">Conséquences des actions en Afrique</w:t>
      </w:r>
    </w:p>
    <w:p>
      <w:pPr>
        <w:spacing w:after="0"/>
        <w:numPr>
          <w:ilvl w:val="0"/>
          <w:numId w:val="2"/>
        </w:numPr>
      </w:pPr>
      <w:r>
        <w:rPr/>
        <w:t xml:space="preserve">Risques associés aux situations en Afrique</w:t>
      </w:r>
    </w:p>
    <w:p>
      <w:pPr>
        <w:spacing w:after="0"/>
        <w:numPr>
          <w:ilvl w:val="0"/>
          <w:numId w:val="2"/>
        </w:numPr>
      </w:pPr>
      <w:r>
        <w:rPr/>
        <w:t xml:space="preserve">Perspectives des deux côtés des situations en Afrique</w:t>
      </w:r>
    </w:p>
    <w:p>
      <w:pPr>
        <w:spacing w:after="0"/>
        <w:numPr>
          <w:ilvl w:val="0"/>
          <w:numId w:val="2"/>
        </w:numPr>
      </w:pPr>
      <w:r>
        <w:rPr/>
        <w:t xml:space="preserve">Sources fiables sur l'Afrique</w:t>
      </w:r>
    </w:p>
    <w:p>
      <w:pPr>
        <w:spacing w:after="0"/>
        <w:numPr>
          <w:ilvl w:val="0"/>
          <w:numId w:val="2"/>
        </w:numPr>
      </w:pPr>
      <w:r>
        <w:rPr/>
        <w:t xml:space="preserve">Impacts des politiques en Afrique</w:t>
      </w:r>
    </w:p>
    <w:p>
      <w:pPr>
        <w:numPr>
          <w:ilvl w:val="0"/>
          <w:numId w:val="2"/>
        </w:numPr>
      </w:pPr>
      <w:r>
        <w:rPr/>
        <w:t xml:space="preserve">Évaluation des risques en Afrique</w:t>
      </w:r>
    </w:p>
    <w:p>
      <w:pPr>
        <w:pStyle w:val="Heading1"/>
      </w:pPr>
      <w:bookmarkStart w:id="6" w:name="_Toc6"/>
      <w:r>
        <w:t>Report location:</w:t>
      </w:r>
      <w:bookmarkEnd w:id="6"/>
    </w:p>
    <w:p>
      <w:hyperlink r:id="rId8" w:history="1">
        <w:r>
          <w:rPr>
            <w:color w:val="2980b9"/>
            <w:u w:val="single"/>
          </w:rPr>
          <w:t xml:space="preserve">https://www.fullpicture.app/item/f9a18a66b3d1a66bce81addc4f71a2e3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6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rmation.tv5monde.com/video/l-intelligence-artificielle-pensera-t-elle-notre-place-l-humeur-de-linda" TargetMode="External"/><Relationship Id="rId8" Type="http://schemas.openxmlformats.org/officeDocument/2006/relationships/hyperlink" Target="https://www.fullpicture.app/item/f9a18a66b3d1a66bce81addc4f71a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2023-02-24T02:43:28+01:00</dcterms:created>
  <dcterms:modified xsi:type="dcterms:W3CDTF">2023-02-24T02:43:28+01:00</dcterms:modified>
</cp:coreProperties>
</file>

<file path=docProps/custom.xml><?xml version="1.0" encoding="utf-8"?>
<Properties xmlns="http://schemas.openxmlformats.org/officeDocument/2006/custom-properties" xmlns:vt="http://schemas.openxmlformats.org/officeDocument/2006/docPropsVTypes"/>
</file>