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128, 160402 (2022) - Entanglement and Superposition Are Equivalent Concepts in Any Physical Theory</w:t>
      </w:r>
      <w:br/>
      <w:hyperlink r:id="rId7" w:history="1">
        <w:r>
          <w:rPr>
            <w:color w:val="2980b9"/>
            <w:u w:val="single"/>
          </w:rPr>
          <w:t xml:space="preserve">https://journals.aps.org/prl/abstract/10.1103/PhysRevLett.128.160402</w:t>
        </w:r>
      </w:hyperlink>
    </w:p>
    <w:p>
      <w:pPr>
        <w:pStyle w:val="Heading1"/>
      </w:pPr>
      <w:bookmarkStart w:id="2" w:name="_Toc2"/>
      <w:r>
        <w:t>Article summary:</w:t>
      </w:r>
      <w:bookmarkEnd w:id="2"/>
    </w:p>
    <w:p>
      <w:pPr>
        <w:jc w:val="both"/>
      </w:pPr>
      <w:r>
        <w:rPr/>
        <w:t xml:space="preserve">1. This article proves that entanglement and superposition are equivalent concepts in any physical theory.</w:t>
      </w:r>
    </w:p>
    <w:p>
      <w:pPr>
        <w:jc w:val="both"/>
      </w:pPr>
      <w:r>
        <w:rPr/>
        <w:t xml:space="preserve">2. The article defines a strong notion of incompatibility, which is equivalent to the existence of “superpositions”.</w:t>
      </w:r>
    </w:p>
    <w:p>
      <w:pPr>
        <w:jc w:val="both"/>
      </w:pPr>
      <w:r>
        <w:rPr/>
        <w:t xml:space="preserve">3. The article shows that superposition is sufficient to realize the Bennett-Brassard 1984 protocol for secret key distribution.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four authors from different universities and institutes, which adds to its trustworthiness and reliability. The authors provide evidence for their claims in the form of mathematical proofs, which makes it easier to verify the accuracy of their statements. Furthermore, they cite relevant sources in order to support their arguments and provide additional information on the topic discussed in the paper. </w:t>
      </w:r>
    </w:p>
    <w:p>
      <w:pPr>
        <w:jc w:val="both"/>
      </w:pPr>
      <w:r>
        <w:rPr/>
        <w:t xml:space="preserve">However, there are some potential biases present in the article that should be noted. For example, the authors focus mainly on post-quantum GPTs (general probabilistic theories), while other theories such as quantum mechanics are not discussed in detail or at all. Additionally, there is a lack of discussion about possible risks associated with entanglement and superposition, which could lead readers to draw incorrect conclusions about these concepts without considering potential dangers or implications. </w:t>
      </w:r>
    </w:p>
    <w:p>
      <w:pPr>
        <w:jc w:val="both"/>
      </w:pPr>
      <w:r>
        <w:rPr/>
        <w:t xml:space="preserve">In conclusion, this article provides an interesting insight into entanglement and superposition but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Quantum Mechanics</w:t>
      </w:r>
    </w:p>
    <w:p>
      <w:pPr>
        <w:spacing w:after="0"/>
        <w:numPr>
          <w:ilvl w:val="0"/>
          <w:numId w:val="2"/>
        </w:numPr>
      </w:pPr>
      <w:r>
        <w:rPr/>
        <w:t xml:space="preserve">Entanglement Risks</w:t>
      </w:r>
    </w:p>
    <w:p>
      <w:pPr>
        <w:spacing w:after="0"/>
        <w:numPr>
          <w:ilvl w:val="0"/>
          <w:numId w:val="2"/>
        </w:numPr>
      </w:pPr>
      <w:r>
        <w:rPr/>
        <w:t xml:space="preserve">Superposition Risks</w:t>
      </w:r>
    </w:p>
    <w:p>
      <w:pPr>
        <w:spacing w:after="0"/>
        <w:numPr>
          <w:ilvl w:val="0"/>
          <w:numId w:val="2"/>
        </w:numPr>
      </w:pPr>
      <w:r>
        <w:rPr/>
        <w:t xml:space="preserve">Post-Quantum GPTs</w:t>
      </w:r>
    </w:p>
    <w:p>
      <w:pPr>
        <w:spacing w:after="0"/>
        <w:numPr>
          <w:ilvl w:val="0"/>
          <w:numId w:val="2"/>
        </w:numPr>
      </w:pPr>
      <w:r>
        <w:rPr/>
        <w:t xml:space="preserve">Quantum Computing</w:t>
      </w:r>
    </w:p>
    <w:p>
      <w:pPr>
        <w:numPr>
          <w:ilvl w:val="0"/>
          <w:numId w:val="2"/>
        </w:numPr>
      </w:pPr>
      <w:r>
        <w:rPr/>
        <w:t xml:space="preserve">Quantum Entanglement Theory</w:t>
      </w:r>
    </w:p>
    <w:p>
      <w:pPr>
        <w:pStyle w:val="Heading1"/>
      </w:pPr>
      <w:bookmarkStart w:id="6" w:name="_Toc6"/>
      <w:r>
        <w:t>Report location:</w:t>
      </w:r>
      <w:bookmarkEnd w:id="6"/>
    </w:p>
    <w:p>
      <w:hyperlink r:id="rId8" w:history="1">
        <w:r>
          <w:rPr>
            <w:color w:val="2980b9"/>
            <w:u w:val="single"/>
          </w:rPr>
          <w:t xml:space="preserve">https://www.fullpicture.app/item/f9b68eef0637abfcf18ea2fa761f18fb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D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8.160402" TargetMode="External"/><Relationship Id="rId8" Type="http://schemas.openxmlformats.org/officeDocument/2006/relationships/hyperlink" Target="https://www.fullpicture.app/item/f9b68eef0637abfcf18ea2fa761f1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2023-02-22T00:24:57+01:00</dcterms:created>
  <dcterms:modified xsi:type="dcterms:W3CDTF">2023-02-22T00:24:57+01:00</dcterms:modified>
</cp:coreProperties>
</file>

<file path=docProps/custom.xml><?xml version="1.0" encoding="utf-8"?>
<Properties xmlns="http://schemas.openxmlformats.org/officeDocument/2006/custom-properties" xmlns:vt="http://schemas.openxmlformats.org/officeDocument/2006/docPropsVTypes"/>
</file>