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thermal annealing on the performance of material extrusion 3D printed polymer parts - ScienceDirect</w:t>
      </w:r>
      <w:br/>
      <w:hyperlink r:id="rId7" w:history="1">
        <w:r>
          <w:rPr>
            <w:color w:val="2980b9"/>
            <w:u w:val="single"/>
          </w:rPr>
          <w:t xml:space="preserve">https://www.sciencedirect.com/science/article/pii/S0264127523001028?via%3Dihub</w:t>
        </w:r>
      </w:hyperlink>
    </w:p>
    <w:p>
      <w:pPr>
        <w:pStyle w:val="Heading1"/>
      </w:pPr>
      <w:bookmarkStart w:id="2" w:name="_Toc2"/>
      <w:r>
        <w:t>Article summary:</w:t>
      </w:r>
      <w:bookmarkEnd w:id="2"/>
    </w:p>
    <w:p>
      <w:pPr>
        <w:jc w:val="both"/>
      </w:pPr>
      <w:r>
        <w:rPr/>
        <w:t xml:space="preserve">1. Thermal annealing of 3D printed polymer parts can lead to improved mechanical performance due to crystallinity development.</w:t>
      </w:r>
    </w:p>
    <w:p>
      <w:pPr>
        <w:jc w:val="both"/>
      </w:pPr>
      <w:r>
        <w:rPr/>
        <w:t xml:space="preserve">2. Thermal annealing can cause parts to expand in the thickness direction and shrink in the perpendicular plane, which can lead to inferior strand performance against local tensile deformation.</w:t>
      </w:r>
    </w:p>
    <w:p>
      <w:pPr>
        <w:jc w:val="both"/>
      </w:pPr>
      <w:r>
        <w:rPr/>
        <w:t xml:space="preserve">3. Temperature simulation and thermal annealing experiments were conducted on PLA, PVA, and PETG filaments to investigate the effects of thermal annealing on physical, thermal, and mechanical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thermal annealing on 3D printed polymer parts. The authors provide detailed information about their experiments and results, including slicing and printing details, temperature simulations, thermal annealing temperatures and durations, flexural mechanical properties tests, crystallinity models, statistical analysis methods, etc., which makes it easy for readers to understand the research process and results.</w:t>
      </w:r>
    </w:p>
    <w:p>
      <w:pPr>
        <w:jc w:val="both"/>
      </w:pPr>
      <w:r>
        <w:rPr/>
        <w:t xml:space="preserve">However, there are some potential biases that should be noted. For example, the authors only focus on PLA filament for their experiments while other materials such as PVA or PETG are only used for comparison purposes. This could lead to a one-sided reporting of the effects of thermal annealing on 3D printed polymer parts as other materials may have different responses to thermal annealing than PLA does. Additionally, some claims made by the authors are not supported by evidence or data from their experiments; for example, they state that “the increase [in flexural strength] was ascribed to crystallinity development during annealing” without providing any data or evidence from their experiments that supports this claim.</w:t>
      </w:r>
    </w:p>
    <w:p>
      <w:pPr>
        <w:jc w:val="both"/>
      </w:pPr>
      <w:r>
        <w:rPr/>
        <w:t xml:space="preserve">In addition, there are some missing points of consideration that should be addressed in future research. For instance, the authors do not explore possible counterarguments or alternative explanations for their findings; they simply state that “thermal annealing shrinks the strand length and expands its thickness with a maximum linear strain of 20%” without considering any other factors that may contribute to this phenomenon (e.g., porosity decrease). Furthermore, they do not discuss any possible risks associated with using thermally-annealed 3D printed polymer parts in medical applications; this is important information that should be included in future research on this topic.</w:t>
      </w:r>
    </w:p>
    <w:p>
      <w:pPr>
        <w:jc w:val="both"/>
      </w:pPr>
      <w:r>
        <w:rPr/>
        <w:t xml:space="preserve">In conclusion, overall this article is reliable and trustworthy but there are some potential biases and missing points of consideration that should be addressed in</w:t>
      </w:r>
    </w:p>
    <w:p>
      <w:pPr>
        <w:pStyle w:val="Heading1"/>
      </w:pPr>
      <w:bookmarkStart w:id="5" w:name="_Toc5"/>
      <w:r>
        <w:t>Topics for further research:</w:t>
      </w:r>
      <w:bookmarkEnd w:id="5"/>
    </w:p>
    <w:p>
      <w:pPr>
        <w:spacing w:after="0"/>
        <w:numPr>
          <w:ilvl w:val="0"/>
          <w:numId w:val="2"/>
        </w:numPr>
      </w:pPr>
      <w:r>
        <w:rPr/>
        <w:t xml:space="preserve">Alternative explanations for thermal annealing effects on 3D printed polymer parts</w:t>
      </w:r>
    </w:p>
    <w:p>
      <w:pPr>
        <w:spacing w:after="0"/>
        <w:numPr>
          <w:ilvl w:val="0"/>
          <w:numId w:val="2"/>
        </w:numPr>
      </w:pPr>
      <w:r>
        <w:rPr/>
        <w:t xml:space="preserve">Porosity decrease due to thermal annealing of 3D printed polymer parts</w:t>
      </w:r>
    </w:p>
    <w:p>
      <w:pPr>
        <w:spacing w:after="0"/>
        <w:numPr>
          <w:ilvl w:val="0"/>
          <w:numId w:val="2"/>
        </w:numPr>
      </w:pPr>
      <w:r>
        <w:rPr/>
        <w:t xml:space="preserve">Risks associated with thermally-annealed 3D printed polymer parts in medical applications</w:t>
      </w:r>
    </w:p>
    <w:p>
      <w:pPr>
        <w:spacing w:after="0"/>
        <w:numPr>
          <w:ilvl w:val="0"/>
          <w:numId w:val="2"/>
        </w:numPr>
      </w:pPr>
      <w:r>
        <w:rPr/>
        <w:t xml:space="preserve">Flexural mechanical properties of thermally-annealed 3D printed polymer parts</w:t>
      </w:r>
    </w:p>
    <w:p>
      <w:pPr>
        <w:spacing w:after="0"/>
        <w:numPr>
          <w:ilvl w:val="0"/>
          <w:numId w:val="2"/>
        </w:numPr>
      </w:pPr>
      <w:r>
        <w:rPr/>
        <w:t xml:space="preserve">Crystallinity models for thermally-annealed 3D printed polymer parts</w:t>
      </w:r>
    </w:p>
    <w:p>
      <w:pPr>
        <w:numPr>
          <w:ilvl w:val="0"/>
          <w:numId w:val="2"/>
        </w:numPr>
      </w:pPr>
      <w:r>
        <w:rPr/>
        <w:t xml:space="preserve">Statistical analysis methods for thermally-annealed 3D printed polymer parts</w:t>
      </w:r>
    </w:p>
    <w:p>
      <w:pPr>
        <w:pStyle w:val="Heading1"/>
      </w:pPr>
      <w:bookmarkStart w:id="6" w:name="_Toc6"/>
      <w:r>
        <w:t>Report location:</w:t>
      </w:r>
      <w:bookmarkEnd w:id="6"/>
    </w:p>
    <w:p>
      <w:hyperlink r:id="rId8" w:history="1">
        <w:r>
          <w:rPr>
            <w:color w:val="2980b9"/>
            <w:u w:val="single"/>
          </w:rPr>
          <w:t xml:space="preserve">https://www.fullpicture.app/item/f9c78746d08ddfc966d0cbc61945a8fa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C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3001028?via%3Dihub" TargetMode="External"/><Relationship Id="rId8" Type="http://schemas.openxmlformats.org/officeDocument/2006/relationships/hyperlink" Target="https://www.fullpicture.app/item/f9c78746d08ddfc966d0cbc61945a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2023-02-27T01:52:31+01:00</dcterms:created>
  <dcterms:modified xsi:type="dcterms:W3CDTF">2023-02-27T01:52:31+01:00</dcterms:modified>
</cp:coreProperties>
</file>

<file path=docProps/custom.xml><?xml version="1.0" encoding="utf-8"?>
<Properties xmlns="http://schemas.openxmlformats.org/officeDocument/2006/custom-properties" xmlns:vt="http://schemas.openxmlformats.org/officeDocument/2006/docPropsVTypes"/>
</file>