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Challenges Students with Autism Face - Graduate Programs for Educators --- 自閉症學生面臨的挑戰 - 教育工作者研究生課程</w:t>
      </w:r>
      <w:br/>
      <w:hyperlink r:id="rId7" w:history="1">
        <w:r>
          <w:rPr>
            <w:color w:val="2980b9"/>
            <w:u w:val="single"/>
          </w:rPr>
          <w:t xml:space="preserve">https://www.graduateprogram.org/2021/01/the-challenges-students-with-autism-face/</w:t>
        </w:r>
      </w:hyperlink>
    </w:p>
    <w:p>
      <w:pPr>
        <w:pStyle w:val="Heading1"/>
      </w:pPr>
      <w:bookmarkStart w:id="2" w:name="_Toc2"/>
      <w:r>
        <w:t>Article summary:</w:t>
      </w:r>
      <w:bookmarkEnd w:id="2"/>
    </w:p>
    <w:p>
      <w:pPr>
        <w:jc w:val="both"/>
      </w:pPr>
      <w:r>
        <w:rPr/>
        <w:t xml:space="preserve">1. Students with Autism Spectrum Disorder (ASD) face unique challenges in the classroom, often related to social-emotional and sensorimotor difficulties.</w:t>
      </w:r>
    </w:p>
    <w:p>
      <w:pPr>
        <w:jc w:val="both"/>
      </w:pPr>
      <w:r>
        <w:rPr/>
        <w:t xml:space="preserve">2. Embracing neurodiversity and recognizing the strengths and interests of students with ASD can help empower them in their learning.</w:t>
      </w:r>
    </w:p>
    <w:p>
      <w:pPr>
        <w:jc w:val="both"/>
      </w:pPr>
      <w:r>
        <w:rPr/>
        <w:t xml:space="preserve">3. Teachers can support students with ASD by using explicit, concrete language, establishing routines, including breaks, and practicing making changes.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"The Challenges Students with Autism Face - Graduate Programs for Educators" discusses the challenges faced by students with Autism Spectrum Disorder (ASD) and provides strategies for supporting them in the classroom. While the article offers some valuable insights, there are several areas where it exhibits potential biases, one-sided reporting, unsupported claims, missing points of consideration, missing evidence, unexplored counterarguments, and promotional content.</w:t>
      </w:r>
    </w:p>
    <w:p>
      <w:pPr>
        <w:jc w:val="both"/>
      </w:pPr>
      <w:r>
        <w:rPr/>
        <w:t xml:space="preserve"/>
      </w:r>
    </w:p>
    <w:p>
      <w:pPr>
        <w:jc w:val="both"/>
      </w:pPr>
      <w:r>
        <w:rPr/>
        <w:t xml:space="preserve">One potential bias in the article is its emphasis on the concept of neurodiversity without acknowledging the range of experiences and challenges faced by individuals with ASD. The article suggests that students with ASD are not disabled but rather exemplify human difference. While it is important to recognize and celebrate diversity, it is equally important to acknowledge that individuals with ASD may face significant difficulties in social interaction, communication, and sensory processing. By framing ASD solely as a difference rather than a disability, the article may downplay the unique needs and challenges of individuals with ASD.</w:t>
      </w:r>
    </w:p>
    <w:p>
      <w:pPr>
        <w:jc w:val="both"/>
      </w:pPr>
      <w:r>
        <w:rPr/>
        <w:t xml:space="preserve"/>
      </w:r>
    </w:p>
    <w:p>
      <w:pPr>
        <w:jc w:val="both"/>
      </w:pPr>
      <w:r>
        <w:rPr/>
        <w:t xml:space="preserve">The article also makes unsupported claims about teaching strategies for students with ASD. For example, it states that students with ASD tend to prefer learning from authoritative adults in small group or one-on-one settings without providing any evidence or research to support this claim. Additionally, the article suggests that explicit instruction is necessary for students with ASD to acquire skills that other students might pick up naturally. While explicit instruction can be beneficial for some students with ASD, it is not a universal requirement or characteristic of all individuals on the autism spectrum.</w:t>
      </w:r>
    </w:p>
    <w:p>
      <w:pPr>
        <w:jc w:val="both"/>
      </w:pPr>
      <w:r>
        <w:rPr/>
        <w:t xml:space="preserve"/>
      </w:r>
    </w:p>
    <w:p>
      <w:pPr>
        <w:jc w:val="both"/>
      </w:pPr>
      <w:r>
        <w:rPr/>
        <w:t xml:space="preserve">Furthermore, the article lacks exploration of counterarguments or alternative perspectives. It presents strategies such as using explicit language and establishing routines as effective approaches without considering potential drawbacks or limitations. For example, while routines can be helpful for individuals with ASD in providing structure and predictability, they can also lead to inflexibility and difficulty adapting to change.</w:t>
      </w:r>
    </w:p>
    <w:p>
      <w:pPr>
        <w:jc w:val="both"/>
      </w:pPr>
      <w:r>
        <w:rPr/>
        <w:t xml:space="preserve"/>
      </w:r>
    </w:p>
    <w:p>
      <w:pPr>
        <w:jc w:val="both"/>
      </w:pPr>
      <w:r>
        <w:rPr/>
        <w:t xml:space="preserve">The article also contains promotional content for graduate programs in special education without disclosing any conflicts of interest. It links to a specific graduate program website, potentially suggesting a bias towards promoting that particular program.</w:t>
      </w:r>
    </w:p>
    <w:p>
      <w:pPr>
        <w:jc w:val="both"/>
      </w:pPr>
      <w:r>
        <w:rPr/>
        <w:t xml:space="preserve"/>
      </w:r>
    </w:p>
    <w:p>
      <w:pPr>
        <w:jc w:val="both"/>
      </w:pPr>
      <w:r>
        <w:rPr/>
        <w:t xml:space="preserve">In terms of missing evidence, the article does not provide any references or citations to support its claims and recommendations. It would be beneficial for readers to have access to research studies or expert opinions that validate the strategies and approaches suggested in the article.</w:t>
      </w:r>
    </w:p>
    <w:p>
      <w:pPr>
        <w:jc w:val="both"/>
      </w:pPr>
      <w:r>
        <w:rPr/>
        <w:t xml:space="preserve"/>
      </w:r>
    </w:p>
    <w:p>
      <w:pPr>
        <w:jc w:val="both"/>
      </w:pPr>
      <w:r>
        <w:rPr/>
        <w:t xml:space="preserve">Overall, the article presents a somewhat one-sided view of students with ASD and lacks critical analysis of the challenges they face. It exhibits potential biases, unsupported claims, missing evidence, unexplored counterarguments, and promotional content. A more balanced and evidence-based approach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Challenges faced by students with Autism Spectrum Disorder (ASD) in social interaction and communication
</w:t>
      </w:r>
    </w:p>
    <w:p>
      <w:pPr>
        <w:spacing w:after="0"/>
        <w:numPr>
          <w:ilvl w:val="0"/>
          <w:numId w:val="2"/>
        </w:numPr>
      </w:pPr>
      <w:r>
        <w:rPr/>
        <w:t xml:space="preserve">Research on teaching strategies for students with ASD and their effectiveness
</w:t>
      </w:r>
    </w:p>
    <w:p>
      <w:pPr>
        <w:spacing w:after="0"/>
        <w:numPr>
          <w:ilvl w:val="0"/>
          <w:numId w:val="2"/>
        </w:numPr>
      </w:pPr>
      <w:r>
        <w:rPr/>
        <w:t xml:space="preserve">Potential drawbacks or limitations of using explicit language and establishing routines for individuals with ASD
</w:t>
      </w:r>
    </w:p>
    <w:p>
      <w:pPr>
        <w:spacing w:after="0"/>
        <w:numPr>
          <w:ilvl w:val="0"/>
          <w:numId w:val="2"/>
        </w:numPr>
      </w:pPr>
      <w:r>
        <w:rPr/>
        <w:t xml:space="preserve">Different perspectives on the concept of neurodiversity and its implications for individuals with ASD
</w:t>
      </w:r>
    </w:p>
    <w:p>
      <w:pPr>
        <w:spacing w:after="0"/>
        <w:numPr>
          <w:ilvl w:val="0"/>
          <w:numId w:val="2"/>
        </w:numPr>
      </w:pPr>
      <w:r>
        <w:rPr/>
        <w:t xml:space="preserve">Evidence-based approaches for supporting students with ASD in the classroom
</w:t>
      </w:r>
    </w:p>
    <w:p>
      <w:pPr>
        <w:numPr>
          <w:ilvl w:val="0"/>
          <w:numId w:val="2"/>
        </w:numPr>
      </w:pPr>
      <w:r>
        <w:rPr/>
        <w:t xml:space="preserve">Comparison of graduate programs in special education and their focus on supporting students with ASD.</w:t>
      </w:r>
    </w:p>
    <w:p>
      <w:pPr>
        <w:pStyle w:val="Heading1"/>
      </w:pPr>
      <w:bookmarkStart w:id="6" w:name="_Toc6"/>
      <w:r>
        <w:t>Report location:</w:t>
      </w:r>
      <w:bookmarkEnd w:id="6"/>
    </w:p>
    <w:p>
      <w:hyperlink r:id="rId8" w:history="1">
        <w:r>
          <w:rPr>
            <w:color w:val="2980b9"/>
            <w:u w:val="single"/>
          </w:rPr>
          <w:t xml:space="preserve">https://www.fullpicture.app/item/f9cba520cb793b4838f09ec8a11b602c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0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duateprogram.org/2021/01/the-challenges-students-with-autism-face/" TargetMode="External"/><Relationship Id="rId8" Type="http://schemas.openxmlformats.org/officeDocument/2006/relationships/hyperlink" Target="https://www.fullpicture.app/item/f9cba520cb793b4838f09ec8a11b6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2024-01-10T18:45:20+01:00</dcterms:created>
  <dcterms:modified xsi:type="dcterms:W3CDTF">2024-01-10T18:45:20+01:00</dcterms:modified>
</cp:coreProperties>
</file>

<file path=docProps/custom.xml><?xml version="1.0" encoding="utf-8"?>
<Properties xmlns="http://schemas.openxmlformats.org/officeDocument/2006/custom-properties" xmlns:vt="http://schemas.openxmlformats.org/officeDocument/2006/docPropsVTypes"/>
</file>