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Upgrading of precast RC beam-column joints using innovative FRP/steel hybrid technique for progressive collapse prevention - ScienceDirect</w:t>
      </w:r>
      <w:br/>
      <w:hyperlink r:id="rId7" w:history="1">
        <w:r>
          <w:rPr>
            <w:color w:val="2980b9"/>
            <w:u w:val="single"/>
          </w:rPr>
          <w:t xml:space="preserve">https://www.sciencedirect.com/science/article/abs/pii/S0950061820331342</w:t>
        </w:r>
      </w:hyperlink>
    </w:p>
    <w:p>
      <w:pPr>
        <w:pStyle w:val="Heading1"/>
      </w:pPr>
      <w:bookmarkStart w:id="2" w:name="_Toc2"/>
      <w:r>
        <w:t>Article summary:</w:t>
      </w:r>
      <w:bookmarkEnd w:id="2"/>
    </w:p>
    <w:p>
      <w:pPr>
        <w:jc w:val="both"/>
      </w:pPr>
      <w:r>
        <w:rPr/>
        <w:t xml:space="preserve">1. This study investigates the efficacy of using an innovative hybrid strengthening technique composed of near-surface mounted (NSM) steel rebars and fiber reinforced polymer (FRP) sheets to prevent progressive collapse in precast reinforced concrete (RC) beam-column joints.</w:t>
      </w:r>
    </w:p>
    <w:p>
      <w:pPr>
        <w:jc w:val="both"/>
      </w:pPr>
      <w:r>
        <w:rPr/>
        <w:t xml:space="preserve">2. Three frames were tested under a middle column-loss scenario, including one monolithic and two precast specimens (one control and one strengthened).</w:t>
      </w:r>
    </w:p>
    <w:p>
      <w:pPr>
        <w:jc w:val="both"/>
      </w:pPr>
      <w:r>
        <w:rPr/>
        <w:t xml:space="preserve">3. Nonlinear 3D finite element (FE) models that consider rate-dependent material nonlinearity and bond behavior at FRP-to-concrete interface were devised to predict the behavior of test specimens, with good agreement between experimental and FE results.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provides detailed information on the experimental program conducted to investigate the efficacy of using an innovative hybrid strengthening technique composed of near-surface mounted (NSM) steel rebars along with fiber reinforced polymer (FRP) sheets to prevent progressive collapse in precast reinforced concrete (RC) beam-column joints. The article also presents a comprehensive numerical FE modeling approach for predicting the behavior of test specimens, with good agreement between experimental and FE results. However, there are some potential biases that should be noted. For example, the article does not provide any information on possible risks associated with using this technique or explore any counterarguments that may exist against its use. Additionally, while the authors do present both sides of the argument equally, they do not provide any evidence for their claims or discuss any unexplored points of consideration that could be relevant to this topic. Furthermore, there is some promotional content in the article which could be seen as biased towards advocating for this technique over other methods. In conclusion, while this article is generally reliable and trustworthy, it should be read critically in order to identify potential biases or missing points of consideration before making any decisions based on its findings.</w:t>
      </w:r>
    </w:p>
    <w:p>
      <w:pPr>
        <w:pStyle w:val="Heading1"/>
      </w:pPr>
      <w:bookmarkStart w:id="5" w:name="_Toc5"/>
      <w:r>
        <w:t>Topics for further research:</w:t>
      </w:r>
      <w:bookmarkEnd w:id="5"/>
    </w:p>
    <w:p>
      <w:pPr>
        <w:spacing w:after="0"/>
        <w:numPr>
          <w:ilvl w:val="0"/>
          <w:numId w:val="2"/>
        </w:numPr>
      </w:pPr>
      <w:r>
        <w:rPr/>
        <w:t xml:space="preserve">Progressive collapse prevention techniques</w:t>
      </w:r>
    </w:p>
    <w:p>
      <w:pPr>
        <w:spacing w:after="0"/>
        <w:numPr>
          <w:ilvl w:val="0"/>
          <w:numId w:val="2"/>
        </w:numPr>
      </w:pPr>
      <w:r>
        <w:rPr/>
        <w:t xml:space="preserve">Advantages and disadvantages of NSM steel rebars</w:t>
      </w:r>
    </w:p>
    <w:p>
      <w:pPr>
        <w:spacing w:after="0"/>
        <w:numPr>
          <w:ilvl w:val="0"/>
          <w:numId w:val="2"/>
        </w:numPr>
      </w:pPr>
      <w:r>
        <w:rPr/>
        <w:t xml:space="preserve">Alternative methods for strengthening RC beam-column joints</w:t>
      </w:r>
    </w:p>
    <w:p>
      <w:pPr>
        <w:spacing w:after="0"/>
        <w:numPr>
          <w:ilvl w:val="0"/>
          <w:numId w:val="2"/>
        </w:numPr>
      </w:pPr>
      <w:r>
        <w:rPr/>
        <w:t xml:space="preserve">Potential risks associated with FRP sheets</w:t>
      </w:r>
    </w:p>
    <w:p>
      <w:pPr>
        <w:spacing w:after="0"/>
        <w:numPr>
          <w:ilvl w:val="0"/>
          <w:numId w:val="2"/>
        </w:numPr>
      </w:pPr>
      <w:r>
        <w:rPr/>
        <w:t xml:space="preserve">Numerical FE modeling approaches</w:t>
      </w:r>
    </w:p>
    <w:p>
      <w:pPr>
        <w:numPr>
          <w:ilvl w:val="0"/>
          <w:numId w:val="2"/>
        </w:numPr>
      </w:pPr>
      <w:r>
        <w:rPr/>
        <w:t xml:space="preserve">Counterarguments against using hybrid strengthening techniques</w:t>
      </w:r>
    </w:p>
    <w:p>
      <w:pPr>
        <w:pStyle w:val="Heading1"/>
      </w:pPr>
      <w:bookmarkStart w:id="6" w:name="_Toc6"/>
      <w:r>
        <w:t>Report location:</w:t>
      </w:r>
      <w:bookmarkEnd w:id="6"/>
    </w:p>
    <w:p>
      <w:hyperlink r:id="rId8" w:history="1">
        <w:r>
          <w:rPr>
            <w:color w:val="2980b9"/>
            <w:u w:val="single"/>
          </w:rPr>
          <w:t xml:space="preserve">https://www.fullpicture.app/item/f9d3855c7e36fc23d5041d51058991f7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C33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50061820331342" TargetMode="External"/><Relationship Id="rId8" Type="http://schemas.openxmlformats.org/officeDocument/2006/relationships/hyperlink" Target="https://www.fullpicture.app/item/f9d3855c7e36fc23d5041d51058991f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2023-02-20T12:02:14+01:00</dcterms:created>
  <dcterms:modified xsi:type="dcterms:W3CDTF">2023-02-20T12:02:14+01:00</dcterms:modified>
</cp:coreProperties>
</file>

<file path=docProps/custom.xml><?xml version="1.0" encoding="utf-8"?>
<Properties xmlns="http://schemas.openxmlformats.org/officeDocument/2006/custom-properties" xmlns:vt="http://schemas.openxmlformats.org/officeDocument/2006/docPropsVTypes"/>
</file>