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Ferroptosis in heart failure - PubMed</w:t>
      </w:r>
      <w:br/>
      <w:hyperlink r:id="rId7" w:history="1">
        <w:r>
          <w:rPr>
            <w:color w:val="2980b9"/>
            <w:u w:val="single"/>
          </w:rPr>
          <w:t xml:space="preserve">https://pubmed.ncbi.nlm.nih.gov/36273661/</w:t>
        </w:r>
      </w:hyperlink>
    </w:p>
    <w:p>
      <w:pPr>
        <w:pStyle w:val="Heading1"/>
      </w:pPr>
      <w:bookmarkStart w:id="2" w:name="_Toc2"/>
      <w:r>
        <w:t>Article summary:</w:t>
      </w:r>
      <w:bookmarkEnd w:id="2"/>
    </w:p>
    <w:p>
      <w:pPr>
        <w:jc w:val="both"/>
      </w:pPr>
      <w:r>
        <w:rPr/>
        <w:t xml:space="preserve">1. 心力衰竭（HF）是一种复杂的病理生理学疾病，而铁死亡（ferroptosis）是一种由于膜系统中脂质过氧化物的铁依赖性致命积累而导致的调节性细胞死亡形式。</w:t>
      </w:r>
    </w:p>
    <w:p>
      <w:pPr>
        <w:jc w:val="both"/>
      </w:pPr>
      <w:r>
        <w:rPr/>
        <w:t xml:space="preserve">2. ferroptosis 主要通过几个生物途径进行调节，包括铁处理、氧化还原平衡和脂质代谢。最近，ferroptosis 被发现在不同刺激下诱导 HF 中发挥重要作用。</w:t>
      </w:r>
    </w:p>
    <w:p>
      <w:pPr>
        <w:jc w:val="both"/>
      </w:pPr>
      <w:r>
        <w:rPr/>
        <w:t xml:space="preserve">3. 深入探索 ferroptosis 在 HF 中的作用对于精确药物靶点和基于 ferroptosis 相关药物的新治疗策略具有重要意义。本文回顾了 ferroptosis 与 HF 之间的联系，并提出了关于 HF 中 ferroptotic 信号和心脏重塑发展和进展的关键观点。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作为一篇综述文章，该文对心力衰竭与铁死亡的关系进行了概述。然而，该文存在以下几个问题：</w:t>
      </w:r>
    </w:p>
    <w:p>
      <w:pPr>
        <w:jc w:val="both"/>
      </w:pPr>
      <w:r>
        <w:rPr/>
        <w:t xml:space="preserve"/>
      </w:r>
    </w:p>
    <w:p>
      <w:pPr>
        <w:jc w:val="both"/>
      </w:pPr>
      <w:r>
        <w:rPr/>
        <w:t xml:space="preserve">1. 偏见来源：该文没有提及任何可能的偏见来源，例如作者是否有利益冲突或者是否受到特定机构的影响。</w:t>
      </w:r>
    </w:p>
    <w:p>
      <w:pPr>
        <w:jc w:val="both"/>
      </w:pPr>
      <w:r>
        <w:rPr/>
        <w:t xml:space="preserve"/>
      </w:r>
    </w:p>
    <w:p>
      <w:pPr>
        <w:jc w:val="both"/>
      </w:pPr>
      <w:r>
        <w:rPr/>
        <w:t xml:space="preserve">2. 片面报道：该文只介绍了铁死亡在心力衰竭中的作用，但并未探讨其他类型的细胞死亡如何参与其中。</w:t>
      </w:r>
    </w:p>
    <w:p>
      <w:pPr>
        <w:jc w:val="both"/>
      </w:pPr>
      <w:r>
        <w:rPr/>
        <w:t xml:space="preserve"/>
      </w:r>
    </w:p>
    <w:p>
      <w:pPr>
        <w:jc w:val="both"/>
      </w:pPr>
      <w:r>
        <w:rPr/>
        <w:t xml:space="preserve">3. 无根据主张：该文声称铁代谢、氧化还原平衡和脂质代谢是调节铁死亡的主要生物途径，但并未提供足够的证据来支持这些主张。</w:t>
      </w:r>
    </w:p>
    <w:p>
      <w:pPr>
        <w:jc w:val="both"/>
      </w:pPr>
      <w:r>
        <w:rPr/>
        <w:t xml:space="preserve"/>
      </w:r>
    </w:p>
    <w:p>
      <w:pPr>
        <w:jc w:val="both"/>
      </w:pPr>
      <w:r>
        <w:rPr/>
        <w:t xml:space="preserve">4. 缺失考虑点：该文没有考虑其他因素如炎症、免疫反应和神经调节等对心力衰竭发展的影响。</w:t>
      </w:r>
    </w:p>
    <w:p>
      <w:pPr>
        <w:jc w:val="both"/>
      </w:pPr>
      <w:r>
        <w:rPr/>
        <w:t xml:space="preserve"/>
      </w:r>
    </w:p>
    <w:p>
      <w:pPr>
        <w:jc w:val="both"/>
      </w:pPr>
      <w:r>
        <w:rPr/>
        <w:t xml:space="preserve">5. 主张缺失证据：尽管该文认为深入探索铁死亡在心力衰竭中的作用对于开发精确药物靶点和新型治疗策略至关重要，但并未提供足够的证据来支持这一主张。</w:t>
      </w:r>
    </w:p>
    <w:p>
      <w:pPr>
        <w:jc w:val="both"/>
      </w:pPr>
      <w:r>
        <w:rPr/>
        <w:t xml:space="preserve"/>
      </w:r>
    </w:p>
    <w:p>
      <w:pPr>
        <w:jc w:val="both"/>
      </w:pPr>
      <w:r>
        <w:rPr/>
        <w:t xml:space="preserve">6. 未探索反驳：该文没有探讨任何可能反驳其观点的证据或观点。</w:t>
      </w:r>
    </w:p>
    <w:p>
      <w:pPr>
        <w:jc w:val="both"/>
      </w:pPr>
      <w:r>
        <w:rPr/>
        <w:t xml:space="preserve"/>
      </w:r>
    </w:p>
    <w:p>
      <w:pPr>
        <w:jc w:val="both"/>
      </w:pPr>
      <w:r>
        <w:rPr/>
        <w:t xml:space="preserve">7. 宣传内容：尽管该文声称旨在提供客观信息，但其语言和结论似乎倾向于宣传铁死亡在心力衰竭中的重要性。</w:t>
      </w:r>
    </w:p>
    <w:p>
      <w:pPr>
        <w:jc w:val="both"/>
      </w:pPr>
      <w:r>
        <w:rPr/>
        <w:t xml:space="preserve"/>
      </w:r>
    </w:p>
    <w:p>
      <w:pPr>
        <w:jc w:val="both"/>
      </w:pPr>
      <w:r>
        <w:rPr/>
        <w:t xml:space="preserve">总之，虽然该文章提供了一些有价值的信息，但其存在多个问题需要进一步解决。读者应当保持批判性思维，并寻找更全面、客观和可靠的信息来源。</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Other types of cell death
</w:t>
      </w:r>
    </w:p>
    <w:p>
      <w:pPr>
        <w:spacing w:after="0"/>
        <w:numPr>
          <w:ilvl w:val="0"/>
          <w:numId w:val="2"/>
        </w:numPr>
      </w:pPr>
      <w:r>
        <w:rPr/>
        <w:t xml:space="preserve">Lack of evidence for biological pathways
</w:t>
      </w:r>
    </w:p>
    <w:p>
      <w:pPr>
        <w:spacing w:after="0"/>
        <w:numPr>
          <w:ilvl w:val="0"/>
          <w:numId w:val="2"/>
        </w:numPr>
      </w:pPr>
      <w:r>
        <w:rPr/>
        <w:t xml:space="preserve">Other factors affecting heart failure
</w:t>
      </w:r>
    </w:p>
    <w:p>
      <w:pPr>
        <w:spacing w:after="0"/>
        <w:numPr>
          <w:ilvl w:val="0"/>
          <w:numId w:val="2"/>
        </w:numPr>
      </w:pPr>
      <w:r>
        <w:rPr/>
        <w:t xml:space="preserve">Lack of evidence for importance of exploring iron death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https://www.fullpicture.app/item/f9ff3e62f946fe8acf118b80006f20f2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95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273661/" TargetMode="External"/><Relationship Id="rId8" Type="http://schemas.openxmlformats.org/officeDocument/2006/relationships/hyperlink" Target="https://www.fullpicture.app/item/f9ff3e62f946fe8acf118b80006f20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2024-01-22T12:10:06+01:00</dcterms:created>
  <dcterms:modified xsi:type="dcterms:W3CDTF">2024-01-22T12:10:06+01:00</dcterms:modified>
</cp:coreProperties>
</file>

<file path=docProps/custom.xml><?xml version="1.0" encoding="utf-8"?>
<Properties xmlns="http://schemas.openxmlformats.org/officeDocument/2006/custom-properties" xmlns:vt="http://schemas.openxmlformats.org/officeDocument/2006/docPropsVTypes"/>
</file>