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（英文）青藏高原环境介质中重金属来源与分布评估：批判性综述</w:t>
      </w:r>
      <w:br/>
      <w:hyperlink r:id="rId7" w:history="1">
        <w:r>
          <w:rPr>
            <w:color w:val="2980b9"/>
            <w:u w:val="single"/>
          </w:rPr>
          <w:t xml:space="preserve">https://www.researchgate.net/publication/359896392_Assessing_Sources_and_Distribution_of_Heavy_Metals_in_Environmental_Media_of_the_Tibetan_Plateau_A_Critical_Review</w:t>
        </w:r>
      </w:hyperlink>
    </w:p>
    <w:p>
      <w:pPr>
        <w:pStyle w:val="Heading1"/>
      </w:pPr>
      <w:bookmarkStart w:id="2" w:name="_Toc2"/>
      <w:r>
        <w:t>Article summary:</w:t>
      </w:r>
      <w:bookmarkEnd w:id="2"/>
    </w:p>
    <w:p>
      <w:pPr>
        <w:jc w:val="both"/>
      </w:pPr>
      <w:r>
        <w:rPr/>
        <w:t xml:space="preserve">1. This study aims to identify the sources and distribution of trace metals and rare earth elements (REEs) in the Danshui River system in North Taiwan.</w:t>
      </w:r>
    </w:p>
    <w:p>
      <w:pPr>
        <w:jc w:val="both"/>
      </w:pPr>
      <w:r>
        <w:rPr/>
        <w:t xml:space="preserve">2. Enrichment factors were calculated using Th-normalized concentrations in river sediments compared with local geochemical background values.</w:t>
      </w:r>
    </w:p>
    <w:p>
      <w:pPr>
        <w:jc w:val="both"/>
      </w:pPr>
      <w:r>
        <w:rPr/>
        <w:t xml:space="preserve">3. Results suggest that anthropogenic urban activities may contribute to additional sources of both dissolved and particulate Ag, Sn, Cu and Gd in the Danshui System, which could be used as tracers of wastewater discharges.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sources and distribution of trace metals and REEs in the Danshui River system in North Taiwan. The authors have conducted a thorough sampling campaign to determine the spatial distribution of these elements, and have used enrichment factors to compare their results with local geochemical background values. The results suggest that anthropogenic urban activities may contribute to additional sources of both dissolved and particulate Ag, Sn, Cu and Gd in the Danshui System, which could be used as tracers of wastewater discharges. </w:t>
      </w:r>
    </w:p>
    <w:p>
      <w:pPr>
        <w:jc w:val="both"/>
      </w:pPr>
      <w:r>
        <w:rPr/>
        <w:t xml:space="preserve">The article is generally reliable; however there are some potential biases that should be noted. For example, it does not explore any possible counterarguments or alternative explanations for the observed results; nor does it provide any evidence for its claims regarding the contribution of anthropogenic activities to trace metal pollution in the river system. Additionally, it does not discuss any potential risks associated with this pollution or present both sides equally when discussing its implications for water quality restoration efforts. Finally, there is no mention of any promotional content or partiality on behalf of any particular stakeholders involved in this research project.</w:t>
      </w:r>
    </w:p>
    <w:p>
      <w:pPr>
        <w:pStyle w:val="Heading1"/>
      </w:pPr>
      <w:bookmarkStart w:id="5" w:name="_Toc5"/>
      <w:r>
        <w:t>Topics for further research:</w:t>
      </w:r>
      <w:bookmarkEnd w:id="5"/>
    </w:p>
    <w:p>
      <w:pPr>
        <w:spacing w:after="0"/>
        <w:numPr>
          <w:ilvl w:val="0"/>
          <w:numId w:val="2"/>
        </w:numPr>
      </w:pPr>
      <w:r>
        <w:rPr/>
        <w:t xml:space="preserve">Anthropogenic sources of trace metals</w:t>
      </w:r>
    </w:p>
    <w:p>
      <w:pPr>
        <w:spacing w:after="0"/>
        <w:numPr>
          <w:ilvl w:val="0"/>
          <w:numId w:val="2"/>
        </w:numPr>
      </w:pPr>
      <w:r>
        <w:rPr/>
        <w:t xml:space="preserve">Trace metal pollution risks</w:t>
      </w:r>
    </w:p>
    <w:p>
      <w:pPr>
        <w:spacing w:after="0"/>
        <w:numPr>
          <w:ilvl w:val="0"/>
          <w:numId w:val="2"/>
        </w:numPr>
      </w:pPr>
      <w:r>
        <w:rPr/>
        <w:t xml:space="preserve">Water quality restoration strategies</w:t>
      </w:r>
    </w:p>
    <w:p>
      <w:pPr>
        <w:spacing w:after="0"/>
        <w:numPr>
          <w:ilvl w:val="0"/>
          <w:numId w:val="2"/>
        </w:numPr>
      </w:pPr>
      <w:r>
        <w:rPr/>
        <w:t xml:space="preserve">Enrichment factor analysis</w:t>
      </w:r>
    </w:p>
    <w:p>
      <w:pPr>
        <w:spacing w:after="0"/>
        <w:numPr>
          <w:ilvl w:val="0"/>
          <w:numId w:val="2"/>
        </w:numPr>
      </w:pPr>
      <w:r>
        <w:rPr/>
        <w:t xml:space="preserve">Urban wastewater discharges</w:t>
      </w:r>
    </w:p>
    <w:p>
      <w:pPr>
        <w:numPr>
          <w:ilvl w:val="0"/>
          <w:numId w:val="2"/>
        </w:numPr>
      </w:pPr>
      <w:r>
        <w:rPr/>
        <w:t xml:space="preserve">Geochemical background values</w:t>
      </w:r>
    </w:p>
    <w:p>
      <w:pPr>
        <w:pStyle w:val="Heading1"/>
      </w:pPr>
      <w:bookmarkStart w:id="6" w:name="_Toc6"/>
      <w:r>
        <w:t>Report location:</w:t>
      </w:r>
      <w:bookmarkEnd w:id="6"/>
    </w:p>
    <w:p>
      <w:hyperlink r:id="rId8" w:history="1">
        <w:r>
          <w:rPr>
            <w:color w:val="2980b9"/>
            <w:u w:val="single"/>
          </w:rPr>
          <w:t xml:space="preserve">https://www.fullpicture.app/item/fa1e9ea8178983f29f51fdd2f1e31331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72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9896392_Assessing_Sources_and_Distribution_of_Heavy_Metals_in_Environmental_Media_of_the_Tibetan_Plateau_A_Critical_Review" TargetMode="External"/><Relationship Id="rId8" Type="http://schemas.openxmlformats.org/officeDocument/2006/relationships/hyperlink" Target="https://www.fullpicture.app/item/fa1e9ea8178983f29f51fdd2f1e313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2023-02-28T01:51:19+01:00</dcterms:created>
  <dcterms:modified xsi:type="dcterms:W3CDTF">2023-02-28T01:51:19+01:00</dcterms:modified>
</cp:coreProperties>
</file>

<file path=docProps/custom.xml><?xml version="1.0" encoding="utf-8"?>
<Properties xmlns="http://schemas.openxmlformats.org/officeDocument/2006/custom-properties" xmlns:vt="http://schemas.openxmlformats.org/officeDocument/2006/docPropsVTypes"/>
</file>