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中国知网-文献管理中心</w:t>
      </w:r>
      <w:br/>
      <w:hyperlink r:id="rId7" w:history="1">
        <w:r>
          <w:rPr>
            <w:color w:val="2980b9"/>
            <w:u w:val="single"/>
          </w:rPr>
          <w:t xml:space="preserve">https://kns.cnki.net/kns8/manage.html</w:t>
        </w:r>
      </w:hyperlink>
    </w:p>
    <w:p>
      <w:pPr>
        <w:pStyle w:val="Heading1"/>
      </w:pPr>
      <w:bookmarkStart w:id="2" w:name="_Toc2"/>
      <w:r>
        <w:t>Article summary:</w:t>
      </w:r>
      <w:bookmarkEnd w:id="2"/>
    </w:p>
    <w:p>
      <w:pPr>
        <w:jc w:val="both"/>
      </w:pPr>
      <w:r>
        <w:rPr/>
        <w:t xml:space="preserve">1. The article discusses the research on migration, politics, and culture of the Wei, Jin, Southern and Northern Dynasties in China.</w:t>
      </w:r>
    </w:p>
    <w:p>
      <w:pPr>
        <w:jc w:val="both"/>
      </w:pPr>
      <w:r>
        <w:rPr/>
        <w:t xml:space="preserve">2. It examines the unique political structure of the Eastern Jin Dynasty, currency research, relationship between the two Jins and northern ethnic powers, characteristics of Eastern Jin Clan Politics, formation of clan politics in the Eastern Jin Dynasty, decline of politics between the Jin and Song Dynasties, evolution of military situation during this period, Yu family and Eastern Jin Politics, Xie An's imperial power politics in Eastern Jin Dynasty, Huanwen's northern expedition and Eastern Jin Clan Politics.</w:t>
      </w:r>
    </w:p>
    <w:p>
      <w:pPr>
        <w:jc w:val="both"/>
      </w:pPr>
      <w:r>
        <w:rPr/>
        <w:t xml:space="preserve">3. The article also looks at other topics such as integration and fragmentation during this period, causes for pattern of "ministers are strong and masters are weak", collapse of Eastern Jin Dynasty and nature of Liu Song regime, Jiangzhou's politics in Eastern Jin Dynasty and Southern Dynasties, ideology and belief of Wang Family in Langya political influence etc.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comprehensive overview on various aspects related to migration from south to north during Wei-Jin-Southern-Northern Dynasties in China. It provides an extensive list of sources which makes it reliable as far as its content is concerned. However there are some potential biases that need to be taken into consideration when reading this article. For example there is a lack of counterarguments or alternative perspectives which could provide a more balanced view on certain topics discussed in the article. Additionally some claims made by authors may not be supported by evidence or may be one-sided which could lead to partiality or promotional content. Furthermore possible risks associated with certain topics discussed may not be noted which could lead to readers being unaware of potential dangers associated with certain activities or decisions mentioned in the article. In conclusion while this article provides an extensive overview on various aspects related to migration from south to north during Wei-Jin-Southern-Northern Dynasties in China it should be read with caution due to potential biases present within it.</w:t>
      </w:r>
    </w:p>
    <w:p>
      <w:pPr>
        <w:pStyle w:val="Heading1"/>
      </w:pPr>
      <w:bookmarkStart w:id="5" w:name="_Toc5"/>
      <w:r>
        <w:t>Topics for further research:</w:t>
      </w:r>
      <w:bookmarkEnd w:id="5"/>
    </w:p>
    <w:p>
      <w:pPr>
        <w:spacing w:after="0"/>
        <w:numPr>
          <w:ilvl w:val="0"/>
          <w:numId w:val="2"/>
        </w:numPr>
      </w:pPr>
      <w:r>
        <w:rPr/>
        <w:t xml:space="preserve">Migration during Wei-Jin-Southern-Northern Dynasties in China</w:t>
      </w:r>
    </w:p>
    <w:p>
      <w:pPr>
        <w:spacing w:after="0"/>
        <w:numPr>
          <w:ilvl w:val="0"/>
          <w:numId w:val="2"/>
        </w:numPr>
      </w:pPr>
      <w:r>
        <w:rPr/>
        <w:t xml:space="preserve">Impact of migration on Chinese society</w:t>
      </w:r>
    </w:p>
    <w:p>
      <w:pPr>
        <w:spacing w:after="0"/>
        <w:numPr>
          <w:ilvl w:val="0"/>
          <w:numId w:val="2"/>
        </w:numPr>
      </w:pPr>
      <w:r>
        <w:rPr/>
        <w:t xml:space="preserve">Causes of migration during Wei-Jin-Southern-Northern Dynasties</w:t>
      </w:r>
    </w:p>
    <w:p>
      <w:pPr>
        <w:spacing w:after="0"/>
        <w:numPr>
          <w:ilvl w:val="0"/>
          <w:numId w:val="2"/>
        </w:numPr>
      </w:pPr>
      <w:r>
        <w:rPr/>
        <w:t xml:space="preserve">Challenges faced by migrants during Wei-Jin-Southern-Northern Dynasties</w:t>
      </w:r>
    </w:p>
    <w:p>
      <w:pPr>
        <w:spacing w:after="0"/>
        <w:numPr>
          <w:ilvl w:val="0"/>
          <w:numId w:val="2"/>
        </w:numPr>
      </w:pPr>
      <w:r>
        <w:rPr/>
        <w:t xml:space="preserve">Benefits of migration during Wei-Jin-Southern-Northern Dynasties</w:t>
      </w:r>
    </w:p>
    <w:p>
      <w:pPr>
        <w:numPr>
          <w:ilvl w:val="0"/>
          <w:numId w:val="2"/>
        </w:numPr>
      </w:pPr>
      <w:r>
        <w:rPr/>
        <w:t xml:space="preserve">Historical accounts of migration during Wei-Jin-Southern-Northern Dynasties</w:t>
      </w:r>
    </w:p>
    <w:p>
      <w:pPr>
        <w:pStyle w:val="Heading1"/>
      </w:pPr>
      <w:bookmarkStart w:id="6" w:name="_Toc6"/>
      <w:r>
        <w:t>Report location:</w:t>
      </w:r>
      <w:bookmarkEnd w:id="6"/>
    </w:p>
    <w:p>
      <w:hyperlink r:id="rId8" w:history="1">
        <w:r>
          <w:rPr>
            <w:color w:val="2980b9"/>
            <w:u w:val="single"/>
          </w:rPr>
          <w:t xml:space="preserve">https://www.fullpicture.app/item/fa5afe86fe31c4cfe193c7385d0e2f03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5D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manage.html" TargetMode="External"/><Relationship Id="rId8" Type="http://schemas.openxmlformats.org/officeDocument/2006/relationships/hyperlink" Target="https://www.fullpicture.app/item/fa5afe86fe31c4cfe193c7385d0e2f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2023-02-18T07:04:17+01:00</dcterms:created>
  <dcterms:modified xsi:type="dcterms:W3CDTF">2023-02-18T07:04:17+01:00</dcterms:modified>
</cp:coreProperties>
</file>

<file path=docProps/custom.xml><?xml version="1.0" encoding="utf-8"?>
<Properties xmlns="http://schemas.openxmlformats.org/officeDocument/2006/custom-properties" xmlns:vt="http://schemas.openxmlformats.org/officeDocument/2006/docPropsVTypes"/>
</file>