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Framework for Intelligent Fire Detection and Evacuation System | SpringerLink</w:t>
      </w:r>
      <w:br/>
      <w:hyperlink r:id="rId7" w:history="1">
        <w:r>
          <w:rPr>
            <w:color w:val="2980b9"/>
            <w:u w:val="single"/>
          </w:rPr>
          <w:t xml:space="preserve">https://link.springer.com/article/10.1007/s10694-021-01157-3</w:t>
        </w:r>
      </w:hyperlink>
    </w:p>
    <w:p>
      <w:pPr>
        <w:pStyle w:val="Heading1"/>
      </w:pPr>
      <w:bookmarkStart w:id="2" w:name="_Toc2"/>
      <w:r>
        <w:t>Article summary:</w:t>
      </w:r>
      <w:bookmarkEnd w:id="2"/>
    </w:p>
    <w:p>
      <w:pPr>
        <w:jc w:val="both"/>
      </w:pPr>
      <w:r>
        <w:rPr/>
        <w:t xml:space="preserve">1. The proposed framework for an intelligent fire detection and evacuation system integrates trained AI and data collection to make short-term predictions on fire behavior, structural integrity, and optimal egress paths.</w:t>
      </w:r>
    </w:p>
    <w:p>
      <w:pPr>
        <w:jc w:val="both"/>
      </w:pPr>
      <w:r>
        <w:rPr/>
        <w:t xml:space="preserve">2. The system comprises five components: detection, fire dynamics, structural response, evacuation navigation and routing, and AI emergency management and decision support.</w:t>
      </w:r>
    </w:p>
    <w:p>
      <w:pPr>
        <w:jc w:val="both"/>
      </w:pPr>
      <w:r>
        <w:rPr/>
        <w:t xml:space="preserve">3. The system utilizes various sensors to gather spatial and temporal data on fire propagation, structure health, and population distribution to provide guidance to occupants and first responders via mobile devices or public address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proposes a framework for an intelligent fire detection and evacuation system that utilizes artificial intelligence (AI) to guide occupants and first responders in large buildings during fire incidents. The proposed system comprises five components: detection, fire dynamics, structural response, evacuation navigation and routing, and AI emergency management and decision support.</w:t>
      </w:r>
    </w:p>
    <w:p>
      <w:pPr>
        <w:jc w:val="both"/>
      </w:pPr>
      <w:r>
        <w:rPr/>
        <w:t xml:space="preserve"/>
      </w:r>
    </w:p>
    <w:p>
      <w:pPr>
        <w:jc w:val="both"/>
      </w:pPr>
      <w:r>
        <w:rPr/>
        <w:t xml:space="preserve">The article provides a detailed explanation of each component and the technologies used to train the AI system. However, there are some potential biases in the article. For example, the article focuses on the benefits of using AI in fire detection and evacuation systems but does not discuss any potential risks or limitations of such systems. Additionally, the article does not explore any counterarguments or alternative approaches to fire safety in large buildings.</w:t>
      </w:r>
    </w:p>
    <w:p>
      <w:pPr>
        <w:jc w:val="both"/>
      </w:pPr>
      <w:r>
        <w:rPr/>
        <w:t xml:space="preserve"/>
      </w:r>
    </w:p>
    <w:p>
      <w:pPr>
        <w:jc w:val="both"/>
      </w:pPr>
      <w:r>
        <w:rPr/>
        <w:t xml:space="preserve">Furthermore, while the article mentions several studies that have explored intelligent evacuation guidance systems, it does not provide a comprehensive review of existing literature on this topic. This may lead readers to believe that the proposed framework is unique when it may be building upon previous research.</w:t>
      </w:r>
    </w:p>
    <w:p>
      <w:pPr>
        <w:jc w:val="both"/>
      </w:pPr>
      <w:r>
        <w:rPr/>
        <w:t xml:space="preserve"/>
      </w:r>
    </w:p>
    <w:p>
      <w:pPr>
        <w:jc w:val="both"/>
      </w:pPr>
      <w:r>
        <w:rPr/>
        <w:t xml:space="preserve">Overall, while the proposed framework has potential benefits for improving fire safety in large buildings, further research is needed to fully evaluate its effectiveness and address any potential risks or limitations.</w:t>
      </w:r>
    </w:p>
    <w:p>
      <w:pPr>
        <w:pStyle w:val="Heading1"/>
      </w:pPr>
      <w:bookmarkStart w:id="5" w:name="_Toc5"/>
      <w:r>
        <w:t>Topics for further research:</w:t>
      </w:r>
      <w:bookmarkEnd w:id="5"/>
    </w:p>
    <w:p>
      <w:pPr>
        <w:spacing w:after="0"/>
        <w:numPr>
          <w:ilvl w:val="0"/>
          <w:numId w:val="2"/>
        </w:numPr>
      </w:pPr>
      <w:r>
        <w:rPr/>
        <w:t xml:space="preserve">Limitations of AI in fire detection and evacuation systems
</w:t>
      </w:r>
    </w:p>
    <w:p>
      <w:pPr>
        <w:spacing w:after="0"/>
        <w:numPr>
          <w:ilvl w:val="0"/>
          <w:numId w:val="2"/>
        </w:numPr>
      </w:pPr>
      <w:r>
        <w:rPr/>
        <w:t xml:space="preserve">Risks associated with intelligent evacuation guidance systems
</w:t>
      </w:r>
    </w:p>
    <w:p>
      <w:pPr>
        <w:spacing w:after="0"/>
        <w:numPr>
          <w:ilvl w:val="0"/>
          <w:numId w:val="2"/>
        </w:numPr>
      </w:pPr>
      <w:r>
        <w:rPr/>
        <w:t xml:space="preserve">Alternative approaches to fire safety in large buildings
</w:t>
      </w:r>
    </w:p>
    <w:p>
      <w:pPr>
        <w:spacing w:after="0"/>
        <w:numPr>
          <w:ilvl w:val="0"/>
          <w:numId w:val="2"/>
        </w:numPr>
      </w:pPr>
      <w:r>
        <w:rPr/>
        <w:t xml:space="preserve">Criticisms of AI emergency management and decision support
</w:t>
      </w:r>
    </w:p>
    <w:p>
      <w:pPr>
        <w:spacing w:after="0"/>
        <w:numPr>
          <w:ilvl w:val="0"/>
          <w:numId w:val="2"/>
        </w:numPr>
      </w:pPr>
      <w:r>
        <w:rPr/>
        <w:t xml:space="preserve">Effectiveness of existing intelligent evacuation guidance systems
</w:t>
      </w:r>
    </w:p>
    <w:p>
      <w:pPr>
        <w:numPr>
          <w:ilvl w:val="0"/>
          <w:numId w:val="2"/>
        </w:numPr>
      </w:pPr>
      <w:r>
        <w:rPr/>
        <w:t xml:space="preserve">Ethical considerations in implementing AI in fire safety measures</w:t>
      </w:r>
    </w:p>
    <w:p>
      <w:pPr>
        <w:pStyle w:val="Heading1"/>
      </w:pPr>
      <w:bookmarkStart w:id="6" w:name="_Toc6"/>
      <w:r>
        <w:t>Report location:</w:t>
      </w:r>
      <w:bookmarkEnd w:id="6"/>
    </w:p>
    <w:p>
      <w:hyperlink r:id="rId8" w:history="1">
        <w:r>
          <w:rPr>
            <w:color w:val="2980b9"/>
            <w:u w:val="single"/>
          </w:rPr>
          <w:t xml:space="preserve">https://www.fullpicture.app/item/fa69aa054f58b353be3ba0f110cf1ac7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FFE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94-021-01157-3" TargetMode="External"/><Relationship Id="rId8" Type="http://schemas.openxmlformats.org/officeDocument/2006/relationships/hyperlink" Target="https://www.fullpicture.app/item/fa69aa054f58b353be3ba0f110cf1a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2024-01-01T07:43:08+01:00</dcterms:created>
  <dcterms:modified xsi:type="dcterms:W3CDTF">2024-01-01T07:43:08+01:00</dcterms:modified>
</cp:coreProperties>
</file>

<file path=docProps/custom.xml><?xml version="1.0" encoding="utf-8"?>
<Properties xmlns="http://schemas.openxmlformats.org/officeDocument/2006/custom-properties" xmlns:vt="http://schemas.openxmlformats.org/officeDocument/2006/docPropsVTypes"/>
</file>