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Dana Case Study</w:t>
      </w:r>
      <w:br/>
      <w:hyperlink r:id="rId7" w:history="1">
        <w:r>
          <w:rPr>
            <w:color w:val="2980b9"/>
            <w:u w:val="single"/>
          </w:rPr>
          <w:t xml:space="preserve">https://www.continuant.com/success-stories/dana-incorporated</w:t>
        </w:r>
      </w:hyperlink>
    </w:p>
    <w:p>
      <w:pPr>
        <w:pStyle w:val="Heading1"/>
      </w:pPr>
      <w:bookmarkStart w:id="2" w:name="_Toc2"/>
      <w:r>
        <w:t>Article summary:</w:t>
      </w:r>
      <w:bookmarkEnd w:id="2"/>
    </w:p>
    <w:p>
      <w:pPr>
        <w:jc w:val="both"/>
      </w:pPr>
      <w:r>
        <w:rPr/>
        <w:t xml:space="preserve">1. Dana Incorporated needed to transition from an Avaya and Nortel system to a new UC solution.</w:t>
      </w:r>
    </w:p>
    <w:p>
      <w:pPr>
        <w:jc w:val="both"/>
      </w:pPr>
      <w:r>
        <w:rPr/>
        <w:t xml:space="preserve">2. Continuant provided global support for the transition, 24/7 monitoring and issue resolution, a PMP certified project manager, and training for all Dana employees worldwide.</w:t>
      </w:r>
    </w:p>
    <w:p>
      <w:pPr>
        <w:jc w:val="both"/>
      </w:pPr>
      <w:r>
        <w:rPr/>
        <w:t xml:space="preserve">3. With Continuant’s help, Dana was able to successfully transition into the future of communications.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case study of Dana Incorporated transitioning from an Avaya and Nortel system to a new UC solution with the help of Continuant. The article provides detailed information on the services provided by Continuant such as global support for the transition, 24/7 monitoring and issue resolution, a PMP certified project manager, and training for all Dana employees worldwide. It also provides background information on Dana Incorporated which adds credibility to the article. </w:t>
      </w:r>
    </w:p>
    <w:p>
      <w:pPr>
        <w:jc w:val="both"/>
      </w:pPr>
      <w:r>
        <w:rPr/>
        <w:t xml:space="preserve">The article does not appear to be biased or one-sided in its reporting as it presents both sides equally without any promotional content or partiality towards either side. It also does not appear to have any unsupported claims or missing points of consideration as it provides detailed information on both Dana Incorporated's needs and Continuant's services. Furthermore, there are no missing evidence for the claims made or unexplored counterarguments as all claims are supported by evidence and there are no counterarguments presented in the article. </w:t>
      </w:r>
    </w:p>
    <w:p>
      <w:pPr>
        <w:jc w:val="both"/>
      </w:pPr>
      <w:r>
        <w:rPr/>
        <w:t xml:space="preserve">In conclusion, this article is generally reliable and trustworthy in its reporting of the case study of Dana Incorporated transitioning from an Avaya and Nortel system to a new UC solution with the help of Continuant.</w:t>
      </w:r>
    </w:p>
    <w:p>
      <w:pPr>
        <w:pStyle w:val="Heading1"/>
      </w:pPr>
      <w:bookmarkStart w:id="5" w:name="_Toc5"/>
      <w:r>
        <w:t>Topics for further research:</w:t>
      </w:r>
      <w:bookmarkEnd w:id="5"/>
    </w:p>
    <w:p>
      <w:pPr>
        <w:spacing w:after="0"/>
        <w:numPr>
          <w:ilvl w:val="0"/>
          <w:numId w:val="2"/>
        </w:numPr>
      </w:pPr>
      <w:r>
        <w:rPr/>
        <w:t xml:space="preserve">Avaya and Nortel system transition</w:t>
      </w:r>
    </w:p>
    <w:p>
      <w:pPr>
        <w:spacing w:after="0"/>
        <w:numPr>
          <w:ilvl w:val="0"/>
          <w:numId w:val="2"/>
        </w:numPr>
      </w:pPr>
      <w:r>
        <w:rPr/>
        <w:t xml:space="preserve">Unified Communications solutions</w:t>
      </w:r>
    </w:p>
    <w:p>
      <w:pPr>
        <w:spacing w:after="0"/>
        <w:numPr>
          <w:ilvl w:val="0"/>
          <w:numId w:val="2"/>
        </w:numPr>
      </w:pPr>
      <w:r>
        <w:rPr/>
        <w:t xml:space="preserve">Global support for transition</w:t>
      </w:r>
    </w:p>
    <w:p>
      <w:pPr>
        <w:spacing w:after="0"/>
        <w:numPr>
          <w:ilvl w:val="0"/>
          <w:numId w:val="2"/>
        </w:numPr>
      </w:pPr>
      <w:r>
        <w:rPr/>
        <w:t xml:space="preserve">24/7 monitoring and issue resolution</w:t>
      </w:r>
    </w:p>
    <w:p>
      <w:pPr>
        <w:spacing w:after="0"/>
        <w:numPr>
          <w:ilvl w:val="0"/>
          <w:numId w:val="2"/>
        </w:numPr>
      </w:pPr>
      <w:r>
        <w:rPr/>
        <w:t xml:space="preserve">PMP certified project manager</w:t>
      </w:r>
    </w:p>
    <w:p>
      <w:pPr>
        <w:numPr>
          <w:ilvl w:val="0"/>
          <w:numId w:val="2"/>
        </w:numPr>
      </w:pPr>
      <w:r>
        <w:rPr/>
        <w:t xml:space="preserve">Training for employees worldwide</w:t>
      </w:r>
    </w:p>
    <w:p>
      <w:pPr>
        <w:pStyle w:val="Heading1"/>
      </w:pPr>
      <w:bookmarkStart w:id="6" w:name="_Toc6"/>
      <w:r>
        <w:t>Report location:</w:t>
      </w:r>
      <w:bookmarkEnd w:id="6"/>
    </w:p>
    <w:p>
      <w:hyperlink r:id="rId8" w:history="1">
        <w:r>
          <w:rPr>
            <w:color w:val="2980b9"/>
            <w:u w:val="single"/>
          </w:rPr>
          <w:t xml:space="preserve">https://www.fullpicture.app/item/fac4520482db5f4043d9084f0e5da041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F0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dana-incorporated" TargetMode="External"/><Relationship Id="rId8" Type="http://schemas.openxmlformats.org/officeDocument/2006/relationships/hyperlink" Target="https://www.fullpicture.app/item/fac4520482db5f4043d9084f0e5da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2023-02-21T22:26:13+01:00</dcterms:created>
  <dcterms:modified xsi:type="dcterms:W3CDTF">2023-02-21T22:26:13+01:00</dcterms:modified>
</cp:coreProperties>
</file>

<file path=docProps/custom.xml><?xml version="1.0" encoding="utf-8"?>
<Properties xmlns="http://schemas.openxmlformats.org/officeDocument/2006/custom-properties" xmlns:vt="http://schemas.openxmlformats.org/officeDocument/2006/docPropsVTypes"/>
</file>