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the establishment of Tunnel Contour Quality Index considering construction cost - ScienceDirect</w:t>
      </w:r>
      <w:br/>
      <w:hyperlink r:id="rId7" w:history="1">
        <w:r>
          <w:rPr>
            <w:color w:val="2980b9"/>
            <w:u w:val="single"/>
          </w:rPr>
          <w:t xml:space="preserve">https://www.sciencedirect.com/science/article/abs/pii/S0886779815001352</w:t>
        </w:r>
      </w:hyperlink>
    </w:p>
    <w:p>
      <w:pPr>
        <w:pStyle w:val="Heading1"/>
      </w:pPr>
      <w:bookmarkStart w:id="2" w:name="_Toc2"/>
      <w:r>
        <w:t>Article summary:</w:t>
      </w:r>
      <w:bookmarkEnd w:id="2"/>
    </w:p>
    <w:p>
      <w:pPr>
        <w:jc w:val="both"/>
      </w:pPr>
      <w:r>
        <w:rPr/>
        <w:t xml:space="preserve">1. This paper proposes a new concept of Tunnel Contour Quality Index (TCI) to consider the effect of contour quality on construction cost.</w:t>
      </w:r>
    </w:p>
    <w:p>
      <w:pPr>
        <w:jc w:val="both"/>
      </w:pPr>
      <w:r>
        <w:rPr/>
        <w:t xml:space="preserve">2. TCIC consists of two parameters, two weights and one constant for range adjustment.</w:t>
      </w:r>
    </w:p>
    <w:p>
      <w:pPr>
        <w:jc w:val="both"/>
      </w:pPr>
      <w:r>
        <w:rPr/>
        <w:t xml:space="preserve">3. The result shows that the range of TCIC is between 34 and 55, and a usual range of TCIC is between 30 and 61.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study on the establishment of Tunnel Contour Quality Index considering construction cost” provides an overview of the proposed Tunnel Contour Quality Index (TCI) for construction cost. The article is well-structured and provides a clear explanation of the concept, its components, and how it can be applied to tunnels. The authors provide evidence from two Norwegian tunnels to support their claims about the feasibility of the index, which adds credibility to their argument. </w:t>
      </w:r>
    </w:p>
    <w:p>
      <w:pPr>
        <w:jc w:val="both"/>
      </w:pPr>
      <w:r>
        <w:rPr/>
        <w:t xml:space="preserve">However, there are some potential biases in the article that should be noted. For example, while the authors mention previous studies related to tunnel contour quality indexing, they do not explore any counterarguments or alternative approaches that have been suggested by other researchers in this field. Additionally, while they provide evidence from two Norwegian tunnels to support their claims about TCIC’s feasibility, they do not provide any evidence from other countries or regions where tunneling may differ significantly due to different geological conditions or construction methods. This could lead readers to draw conclusions about TCIC’s applicability in other contexts without sufficient evidence to back up those conclusions. </w:t>
      </w:r>
    </w:p>
    <w:p>
      <w:pPr>
        <w:jc w:val="both"/>
      </w:pPr>
      <w:r>
        <w:rPr/>
        <w:t xml:space="preserve">In conclusion, this article provides an interesting overview of a proposed tunnel contour quality index for construction cost; however, it should be read with caution due to potential biases in its presentation and lack of exploration into alternative approaches or evidence from other contexts.</w:t>
      </w:r>
    </w:p>
    <w:p>
      <w:pPr>
        <w:pStyle w:val="Heading1"/>
      </w:pPr>
      <w:bookmarkStart w:id="5" w:name="_Toc5"/>
      <w:r>
        <w:t>Topics for further research:</w:t>
      </w:r>
      <w:bookmarkEnd w:id="5"/>
    </w:p>
    <w:p>
      <w:pPr>
        <w:spacing w:after="0"/>
        <w:numPr>
          <w:ilvl w:val="0"/>
          <w:numId w:val="2"/>
        </w:numPr>
      </w:pPr>
      <w:r>
        <w:rPr/>
        <w:t xml:space="preserve">Tunnel contour quality indexing alternatives</w:t>
      </w:r>
    </w:p>
    <w:p>
      <w:pPr>
        <w:spacing w:after="0"/>
        <w:numPr>
          <w:ilvl w:val="0"/>
          <w:numId w:val="2"/>
        </w:numPr>
      </w:pPr>
      <w:r>
        <w:rPr/>
        <w:t xml:space="preserve">Tunnel contour quality indexing in different countries</w:t>
      </w:r>
    </w:p>
    <w:p>
      <w:pPr>
        <w:spacing w:after="0"/>
        <w:numPr>
          <w:ilvl w:val="0"/>
          <w:numId w:val="2"/>
        </w:numPr>
      </w:pPr>
      <w:r>
        <w:rPr/>
        <w:t xml:space="preserve">Tunnel contour quality indexing in different geological conditions</w:t>
      </w:r>
    </w:p>
    <w:p>
      <w:pPr>
        <w:spacing w:after="0"/>
        <w:numPr>
          <w:ilvl w:val="0"/>
          <w:numId w:val="2"/>
        </w:numPr>
      </w:pPr>
      <w:r>
        <w:rPr/>
        <w:t xml:space="preserve">Tunnel contour quality indexing construction methods</w:t>
      </w:r>
    </w:p>
    <w:p>
      <w:pPr>
        <w:spacing w:after="0"/>
        <w:numPr>
          <w:ilvl w:val="0"/>
          <w:numId w:val="2"/>
        </w:numPr>
      </w:pPr>
      <w:r>
        <w:rPr/>
        <w:t xml:space="preserve">Tunnel contour quality indexing cost-benefit analysis</w:t>
      </w:r>
    </w:p>
    <w:p>
      <w:pPr>
        <w:numPr>
          <w:ilvl w:val="0"/>
          <w:numId w:val="2"/>
        </w:numPr>
      </w:pPr>
      <w:r>
        <w:rPr/>
        <w:t xml:space="preserve">Tunnel contour quality indexing research studies</w:t>
      </w:r>
    </w:p>
    <w:p>
      <w:pPr>
        <w:pStyle w:val="Heading1"/>
      </w:pPr>
      <w:bookmarkStart w:id="6" w:name="_Toc6"/>
      <w:r>
        <w:t>Report location:</w:t>
      </w:r>
      <w:bookmarkEnd w:id="6"/>
    </w:p>
    <w:p>
      <w:hyperlink r:id="rId8" w:history="1">
        <w:r>
          <w:rPr>
            <w:color w:val="2980b9"/>
            <w:u w:val="single"/>
          </w:rPr>
          <w:t xml:space="preserve">https://www.fullpicture.app/item/fb839b42cbaa132b8f78341f1ec90997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7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6779815001352" TargetMode="External"/><Relationship Id="rId8" Type="http://schemas.openxmlformats.org/officeDocument/2006/relationships/hyperlink" Target="https://www.fullpicture.app/item/fb839b42cbaa132b8f78341f1ec90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2023-03-01T16:25:25+01:00</dcterms:created>
  <dcterms:modified xsi:type="dcterms:W3CDTF">2023-03-01T16:25:25+01:00</dcterms:modified>
</cp:coreProperties>
</file>

<file path=docProps/custom.xml><?xml version="1.0" encoding="utf-8"?>
<Properties xmlns="http://schemas.openxmlformats.org/officeDocument/2006/custom-properties" xmlns:vt="http://schemas.openxmlformats.org/officeDocument/2006/docPropsVTypes"/>
</file>