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2023年电脑键盘选购指南，机械键盘/薄膜键盘/静电容键盘/游戏键盘/蓝牙键盘/无线键盘全攻略 - 知乎</w:t>
      </w:r>
      <w:br/>
      <w:hyperlink r:id="rId7" w:history="1">
        <w:r>
          <w:rPr>
            <w:color w:val="2980b9"/>
            <w:u w:val="single"/>
          </w:rPr>
          <w:t xml:space="preserve">https://zhuanlan.zhihu.com/p/242385124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键盘的类型：机械键盘、薄膜键盘和静电容键盘。</w:t>
      </w:r>
    </w:p>
    <w:p>
      <w:pPr>
        <w:jc w:val="both"/>
      </w:pPr>
      <w:r>
        <w:rPr/>
        <w:t xml:space="preserve">2. 键帽、按键结构、排列方式、外壳和背光等是选择键盘时需要考虑的因素。</w:t>
      </w:r>
    </w:p>
    <w:p>
      <w:pPr>
        <w:jc w:val="both"/>
      </w:pPr>
      <w:r>
        <w:rPr/>
        <w:t xml:space="preserve">3. 本文提供了各种类型的键盘推荐，包括100元以下的入门级选项和适合游戏玩家的高端选项。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该文章主要介绍了2023年电脑键盘选购指南，包括机械键盘、薄膜键盘、静电容键盘、游戏键盘、蓝牙键盘和无线键盘等多种类型。然而，该文章存在以下问题：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偏袒机械键盘：文章在介绍不同类型的键盘时，明显偏袒机械键盘，并将其作为最佳选择推荐给读者。但实际上，不同类型的键盘都有各自的优缺点，没有一种是完美的选择。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片面报道：文章只介绍了几种常见的材料和高度，并未提及其他重要因素如手感、噪音等。此外，在介绍不同类型的按键结构时，也只是简单地列举了一些参数，并未深入探讨它们对用户体验的影响。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缺失考虑点：文章并未考虑到用户需求的多样性和个性化。例如，有些用户可能更注重外观设计，而有些用户则更注重功能和性能。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未探索反驳：文章并未探讨其他人对其观点的反驳或质疑，并且没有提供足够的证据来支持其主张。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宣传内容：文章中推荐的一些键盘品牌和型号可能存在宣传成分，读者需要自行判断其真实性和可靠性。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综上所述，该文章存在偏袒、片面报道、缺失考虑点等问题，读者需要谨慎对待其中的信息。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keyboard types have their own advantages and disadvantages.
</w:t>
      </w:r>
    </w:p>
    <w:p>
      <w:pPr>
        <w:spacing w:after="0"/>
        <w:numPr>
          <w:ilvl w:val="0"/>
          <w:numId w:val="2"/>
        </w:numPr>
      </w:pPr>
      <w:r>
        <w:rPr/>
        <w:t xml:space="preserve">Other important factors such as tactile feel and noise level are not discussed.
</w:t>
      </w:r>
    </w:p>
    <w:p>
      <w:pPr>
        <w:spacing w:after="0"/>
        <w:numPr>
          <w:ilvl w:val="0"/>
          <w:numId w:val="2"/>
        </w:numPr>
      </w:pPr>
      <w:r>
        <w:rPr/>
        <w:t xml:space="preserve">User needs and preferences vary and should be considered.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evidence to support the claims are not explored.
</w:t>
      </w:r>
    </w:p>
    <w:p>
      <w:pPr>
        <w:spacing w:after="0"/>
        <w:numPr>
          <w:ilvl w:val="0"/>
          <w:numId w:val="2"/>
        </w:numPr>
      </w:pPr>
      <w:r>
        <w:rPr/>
        <w:t xml:space="preserve">Some recommended keyboard brands and models may have promotional content.
</w:t>
      </w:r>
    </w:p>
    <w:p>
      <w:pPr>
        <w:numPr>
          <w:ilvl w:val="0"/>
          <w:numId w:val="2"/>
        </w:numPr>
      </w:pPr>
      <w:r>
        <w:rPr/>
        <w:t xml:space="preserve">Readers should approach the information with caution.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https://www.fullpicture.app/item/fb87a943b8721e1e8b7e8d3c8b239a60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FCF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242385124" TargetMode="External"/><Relationship Id="rId8" Type="http://schemas.openxmlformats.org/officeDocument/2006/relationships/hyperlink" Target="https://www.fullpicture.app/item/fb87a943b8721e1e8b7e8d3c8b239a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2023-12-28T08:49:27+01:00</dcterms:created>
  <dcterms:modified xsi:type="dcterms:W3CDTF">2023-12-28T08:49:27+01:00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