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The System of Money | Documentary | Money Creation Explained - YouTube</w:t>
      </w:r>
      <w:br/>
      <w:hyperlink r:id="rId7" w:history="1">
        <w:r>
          <w:rPr>
            <w:color w:val="2980b9"/>
            <w:u w:val="single"/>
          </w:rPr>
          <w:t xml:space="preserve">https://www.youtube.com/watch?v=yLZUVsmUwZY</w:t>
        </w:r>
      </w:hyperlink>
    </w:p>
    <w:p>
      <w:pPr>
        <w:pStyle w:val="Heading1"/>
      </w:pPr>
      <w:bookmarkStart w:id="2" w:name="_Toc2"/>
      <w:r>
        <w:t>Article summary:</w:t>
      </w:r>
      <w:bookmarkEnd w:id="2"/>
    </w:p>
    <w:p>
      <w:pPr>
        <w:jc w:val="both"/>
      </w:pPr>
      <w:r>
        <w:rPr/>
        <w:t xml:space="preserve">1. "The System of Money" is a documentary that explores the inner workings of central banks and the money creation process.</w:t>
      </w:r>
    </w:p>
    <w:p>
      <w:pPr>
        <w:jc w:val="both"/>
      </w:pPr>
      <w:r>
        <w:rPr/>
        <w:t xml:space="preserve">2. The film features interviews with experts such as Ben Dyson of Positive Money, Josh Ryan-Collins of The New Economics Foundation, and Ann Pettifor.</w:t>
      </w:r>
    </w:p>
    <w:p>
      <w:pPr>
        <w:jc w:val="both"/>
      </w:pPr>
      <w:r>
        <w:rPr/>
        <w:t xml:space="preserve">3. The documentary explains the importance of understanding how money is created and used in our economic and financial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description of the documentary film "The System of Money," directed by Michael Oswald and released in 2012. The film explores the economic and financial system, focusing on central banks and the money creation process. It features interviews with experts such as Ben Dyson of Positive Money, Josh Ryan-Collins of The New Economics Foundation, Ann Pettifor, Paul Moore (the "HBOS Whistleblower"), Simon Dixon of Bank to the Future, and Nick Dearden from the Jubilee Debt Campaign.</w:t>
      </w:r>
    </w:p>
    <w:p>
      <w:pPr>
        <w:jc w:val="both"/>
      </w:pPr>
      <w:r>
        <w:rPr/>
        <w:t xml:space="preserve"/>
      </w:r>
    </w:p>
    <w:p>
      <w:pPr>
        <w:jc w:val="both"/>
      </w:pPr>
      <w:r>
        <w:rPr/>
        <w:t xml:space="preserve">The article provides a brief overview of the documentary's content, including its focus on debt and how it is controlled by those who "own" debts. It also mentions that the film is the first to tackle this issue from a UK-perspective.</w:t>
      </w:r>
    </w:p>
    <w:p>
      <w:pPr>
        <w:jc w:val="both"/>
      </w:pPr>
      <w:r>
        <w:rPr/>
        <w:t xml:space="preserve"/>
      </w:r>
    </w:p>
    <w:p>
      <w:pPr>
        <w:jc w:val="both"/>
      </w:pPr>
      <w:r>
        <w:rPr/>
        <w:t xml:space="preserve">While the article does not appear to have any significant biases or one-sided reporting, it does contain some promotional content for other documentaries produced by Queuepolitely. Additionally, it does not explore any counterarguments or potential risks associated with the ideas presented in the film.</w:t>
      </w:r>
    </w:p>
    <w:p>
      <w:pPr>
        <w:jc w:val="both"/>
      </w:pPr>
      <w:r>
        <w:rPr/>
        <w:t xml:space="preserve"/>
      </w:r>
    </w:p>
    <w:p>
      <w:pPr>
        <w:jc w:val="both"/>
      </w:pPr>
      <w:r>
        <w:rPr/>
        <w:t xml:space="preserve">Overall, this article serves as a brief introduction to "The System of Money" documentary but does not provide much critical analysis or evaluation of its claims. Readers interested in learning more about this topic may want to watch the film themselves and seek out additional sources for a more comprehensive understanding.</w:t>
      </w:r>
    </w:p>
    <w:p>
      <w:pPr>
        <w:pStyle w:val="Heading1"/>
      </w:pPr>
      <w:bookmarkStart w:id="5" w:name="_Toc5"/>
      <w:r>
        <w:t>Topics for further research:</w:t>
      </w:r>
      <w:bookmarkEnd w:id="5"/>
    </w:p>
    <w:p>
      <w:pPr>
        <w:spacing w:after="0"/>
        <w:numPr>
          <w:ilvl w:val="0"/>
          <w:numId w:val="2"/>
        </w:numPr>
      </w:pPr>
      <w:r>
        <w:rPr/>
        <w:t xml:space="preserve">Criticisms of central banking and the money creation process
</w:t>
      </w:r>
    </w:p>
    <w:p>
      <w:pPr>
        <w:spacing w:after="0"/>
        <w:numPr>
          <w:ilvl w:val="0"/>
          <w:numId w:val="2"/>
        </w:numPr>
      </w:pPr>
      <w:r>
        <w:rPr/>
        <w:t xml:space="preserve">Alternatives to the current economic system
</w:t>
      </w:r>
    </w:p>
    <w:p>
      <w:pPr>
        <w:spacing w:after="0"/>
        <w:numPr>
          <w:ilvl w:val="0"/>
          <w:numId w:val="2"/>
        </w:numPr>
      </w:pPr>
      <w:r>
        <w:rPr/>
        <w:t xml:space="preserve">Historical context of central banking and monetary policy
</w:t>
      </w:r>
    </w:p>
    <w:p>
      <w:pPr>
        <w:spacing w:after="0"/>
        <w:numPr>
          <w:ilvl w:val="0"/>
          <w:numId w:val="2"/>
        </w:numPr>
      </w:pPr>
      <w:r>
        <w:rPr/>
        <w:t xml:space="preserve">Impact of debt on individuals and society
</w:t>
      </w:r>
    </w:p>
    <w:p>
      <w:pPr>
        <w:spacing w:after="0"/>
        <w:numPr>
          <w:ilvl w:val="0"/>
          <w:numId w:val="2"/>
        </w:numPr>
      </w:pPr>
      <w:r>
        <w:rPr/>
        <w:t xml:space="preserve">Role of government in regulating the financial system
</w:t>
      </w:r>
    </w:p>
    <w:p>
      <w:pPr>
        <w:numPr>
          <w:ilvl w:val="0"/>
          <w:numId w:val="2"/>
        </w:numPr>
      </w:pPr>
      <w:r>
        <w:rPr/>
        <w:t xml:space="preserve">International perspectives on monetary policy and central banking</w:t>
      </w:r>
    </w:p>
    <w:p>
      <w:pPr>
        <w:pStyle w:val="Heading1"/>
      </w:pPr>
      <w:bookmarkStart w:id="6" w:name="_Toc6"/>
      <w:r>
        <w:t>Report location:</w:t>
      </w:r>
      <w:bookmarkEnd w:id="6"/>
    </w:p>
    <w:p>
      <w:hyperlink r:id="rId8" w:history="1">
        <w:r>
          <w:rPr>
            <w:color w:val="2980b9"/>
            <w:u w:val="single"/>
          </w:rPr>
          <w:t xml:space="preserve">https://www.fullpicture.app/item/fb999ed8a060f398d529f9f7b8b4e5f2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01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LZUVsmUwZY" TargetMode="External"/><Relationship Id="rId8" Type="http://schemas.openxmlformats.org/officeDocument/2006/relationships/hyperlink" Target="https://www.fullpicture.app/item/fb999ed8a060f398d529f9f7b8b4e5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2023-12-30T22:21:16+01:00</dcterms:created>
  <dcterms:modified xsi:type="dcterms:W3CDTF">2023-12-30T22:21:16+01:00</dcterms:modified>
</cp:coreProperties>
</file>

<file path=docProps/custom.xml><?xml version="1.0" encoding="utf-8"?>
<Properties xmlns="http://schemas.openxmlformats.org/officeDocument/2006/custom-properties" xmlns:vt="http://schemas.openxmlformats.org/officeDocument/2006/docPropsVTypes"/>
</file>