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Protagora- Vita e pensiero: relativismo</w:t>
      </w:r>
      <w:br/>
      <w:hyperlink r:id="rId7" w:history="1">
        <w:r>
          <w:rPr>
            <w:color w:val="2980b9"/>
            <w:u w:val="single"/>
          </w:rPr>
          <w:t xml:space="preserve">https://www.skuola.net/filosofia-antica/protagora-vita-e-pensiero-il-relativismo.html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Protagora è un filosofo greco del V secolo a.C., noto come il "simbolo" del relativismo culturale.</w:t>
      </w:r>
    </w:p>
    <w:p>
      <w:pPr>
        <w:jc w:val="both"/>
      </w:pPr>
      <w:r>
        <w:rPr/>
        <w:t xml:space="preserve">2. La sua opera più nota è la Verità, che mette l'accento sulla riflessione sulla verità e sostiene che esistono tante verità quanti ne sono gli uomini.</w:t>
      </w:r>
    </w:p>
    <w:p>
      <w:pPr>
        <w:jc w:val="both"/>
      </w:pPr>
      <w:r>
        <w:rPr/>
        <w:t xml:space="preserve">3. Protagora ha anche discusso il logos, la giustizia e l'esistenza degli dèi, mostrando un atteggiamento agnostico in merito all'ultimo argomento.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una buona panoramica della vita e del pensiero di Protagora, ma non offre alcuna prova per le affermazioni fatte o controargomentazioni inesplorate. Inoltre, non viene presentata nessuna parte contraria alle opinioni di Protagora sul relativismo culturale o sull'esistenza degli dèi. L'articolo sembra essere scritto da un punto di vista parziale ed è possibile che contenga pregiudizi o informazioni incomplete o imprecise.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Controargomentazioni a Protagora</w:t>
      </w:r>
    </w:p>
    <w:p>
      <w:pPr>
        <w:spacing w:after="0"/>
        <w:numPr>
          <w:ilvl w:val="0"/>
          <w:numId w:val="2"/>
        </w:numPr>
      </w:pPr>
      <w:r>
        <w:rPr/>
        <w:t xml:space="preserve">Punti di vista contrari a Protagora sul relativismo culturale</w:t>
      </w:r>
    </w:p>
    <w:p>
      <w:pPr>
        <w:spacing w:after="0"/>
        <w:numPr>
          <w:ilvl w:val="0"/>
          <w:numId w:val="2"/>
        </w:numPr>
      </w:pPr>
      <w:r>
        <w:rPr/>
        <w:t xml:space="preserve">Opinioni di Protagora sull'esistenza degli dèi</w:t>
      </w:r>
    </w:p>
    <w:p>
      <w:pPr>
        <w:spacing w:after="0"/>
        <w:numPr>
          <w:ilvl w:val="0"/>
          <w:numId w:val="2"/>
        </w:numPr>
      </w:pPr>
      <w:r>
        <w:rPr/>
        <w:t xml:space="preserve">Previsioni di Protagora sulla verità</w:t>
      </w:r>
    </w:p>
    <w:p>
      <w:pPr>
        <w:spacing w:after="0"/>
        <w:numPr>
          <w:ilvl w:val="0"/>
          <w:numId w:val="2"/>
        </w:numPr>
      </w:pPr>
      <w:r>
        <w:rPr/>
        <w:t xml:space="preserve">Critiche alla filosofia di Protagora</w:t>
      </w:r>
    </w:p>
    <w:p>
      <w:pPr>
        <w:numPr>
          <w:ilvl w:val="0"/>
          <w:numId w:val="2"/>
        </w:numPr>
      </w:pPr>
      <w:r>
        <w:rPr/>
        <w:t xml:space="preserve">Rapporto tra Protagora e Socrate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https://www.fullpicture.app/item/fbbefa24da58f3c6bf7957d303821e0b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A21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uola.net/filosofia-antica/protagora-vita-e-pensiero-il-relativismo.html" TargetMode="External"/><Relationship Id="rId8" Type="http://schemas.openxmlformats.org/officeDocument/2006/relationships/hyperlink" Target="https://www.fullpicture.app/item/fbbefa24da58f3c6bf7957d303821e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2023-02-27T17:24:26+01:00</dcterms:created>
  <dcterms:modified xsi:type="dcterms:W3CDTF">2023-02-27T17:24:26+01:00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