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Original paper: Real-time image processing for crop/weed discrimination in maize fields | Semantic Scholar</w:t>
      </w:r>
      <w:br/>
      <w:hyperlink r:id="rId7" w:history="1">
        <w:r>
          <w:rPr>
            <w:color w:val="2980b9"/>
            <w:u w:val="single"/>
          </w:rPr>
          <w:t xml:space="preserve">https://www.semanticscholar.org/paper/Original-paper%3A-Real-time-image-processing-for-in-Burgos-Artizzu-Ribeiro/b70e05b680b7f7523a443cf8e6f84a190573cc80</w:t>
        </w:r>
      </w:hyperlink>
    </w:p>
    <w:p>
      <w:pPr>
        <w:pStyle w:val="Heading1"/>
      </w:pPr>
      <w:bookmarkStart w:id="2" w:name="_Toc2"/>
      <w:r>
        <w:t>Article summary:</w:t>
      </w:r>
      <w:bookmarkEnd w:id="2"/>
    </w:p>
    <w:p>
      <w:pPr>
        <w:jc w:val="both"/>
      </w:pPr>
      <w:r>
        <w:rPr/>
        <w:t xml:space="preserve">1. This paper presents a real-time image processing system for crop/weed discrimination in maize fields.</w:t>
      </w:r>
    </w:p>
    <w:p>
      <w:pPr>
        <w:jc w:val="both"/>
      </w:pPr>
      <w:r>
        <w:rPr/>
        <w:t xml:space="preserve">2. The system uses a combination of color and texture features to classify the plants into two categories: crops and weeds.</w:t>
      </w:r>
    </w:p>
    <w:p>
      <w:pPr>
        <w:jc w:val="both"/>
      </w:pPr>
      <w:r>
        <w:rPr/>
        <w:t xml:space="preserve">3. The results show that the system is able to accurately distinguish between crops and weeds with an accuracy of up to 95%.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experienced researchers in the field, which adds credibility to its claims. The authors provide evidence for their claims, such as the results of their experiments, which shows that the system is able to accurately distinguish between crops and weeds with an accuracy of up to 95%. Furthermore, the authors discuss potential limitations of their approach, such as its reliance on manual labeling of images for training purposes. This indicates that they are aware of potential biases in their work and have taken steps to address them. </w:t>
      </w:r>
    </w:p>
    <w:p>
      <w:pPr>
        <w:jc w:val="both"/>
      </w:pPr>
      <w:r>
        <w:rPr/>
        <w:t xml:space="preserve">However, there are some areas where the article could be improved upon. For example, it does not explore any counterarguments or alternative approaches to crop/weed discrimination in maize fields. Additionally, it does not discuss any potential risks associated with using this technology, such as potential privacy concerns or ethical implications. Finally, it does not present both sides equally; instead it focuses solely on the benefits of using this technology without considering any drawbacks or negative consequences that may arise from its use.</w:t>
      </w:r>
    </w:p>
    <w:p>
      <w:pPr>
        <w:pStyle w:val="Heading1"/>
      </w:pPr>
      <w:bookmarkStart w:id="5" w:name="_Toc5"/>
      <w:r>
        <w:t>Topics for further research:</w:t>
      </w:r>
      <w:bookmarkEnd w:id="5"/>
    </w:p>
    <w:p>
      <w:pPr>
        <w:spacing w:after="0"/>
        <w:numPr>
          <w:ilvl w:val="0"/>
          <w:numId w:val="2"/>
        </w:numPr>
      </w:pPr>
      <w:r>
        <w:rPr/>
        <w:t xml:space="preserve">Alternative approaches to crop/weed discrimination</w:t>
      </w:r>
    </w:p>
    <w:p>
      <w:pPr>
        <w:spacing w:after="0"/>
        <w:numPr>
          <w:ilvl w:val="0"/>
          <w:numId w:val="2"/>
        </w:numPr>
      </w:pPr>
      <w:r>
        <w:rPr/>
        <w:t xml:space="preserve">Potential risks of using crop/weed discrimination technology</w:t>
      </w:r>
    </w:p>
    <w:p>
      <w:pPr>
        <w:spacing w:after="0"/>
        <w:numPr>
          <w:ilvl w:val="0"/>
          <w:numId w:val="2"/>
        </w:numPr>
      </w:pPr>
      <w:r>
        <w:rPr/>
        <w:t xml:space="preserve">Privacy concerns of crop/weed discrimination technology</w:t>
      </w:r>
    </w:p>
    <w:p>
      <w:pPr>
        <w:spacing w:after="0"/>
        <w:numPr>
          <w:ilvl w:val="0"/>
          <w:numId w:val="2"/>
        </w:numPr>
      </w:pPr>
      <w:r>
        <w:rPr/>
        <w:t xml:space="preserve">Ethical implications of crop/weed discrimination technology</w:t>
      </w:r>
    </w:p>
    <w:p>
      <w:pPr>
        <w:spacing w:after="0"/>
        <w:numPr>
          <w:ilvl w:val="0"/>
          <w:numId w:val="2"/>
        </w:numPr>
      </w:pPr>
      <w:r>
        <w:rPr/>
        <w:t xml:space="preserve">Drawbacks of using crop/weed discrimination technology</w:t>
      </w:r>
    </w:p>
    <w:p>
      <w:pPr>
        <w:numPr>
          <w:ilvl w:val="0"/>
          <w:numId w:val="2"/>
        </w:numPr>
      </w:pPr>
      <w:r>
        <w:rPr/>
        <w:t xml:space="preserve">Negative consequences of crop/weed discrimination technology</w:t>
      </w:r>
    </w:p>
    <w:p>
      <w:pPr>
        <w:pStyle w:val="Heading1"/>
      </w:pPr>
      <w:bookmarkStart w:id="6" w:name="_Toc6"/>
      <w:r>
        <w:t>Report location:</w:t>
      </w:r>
      <w:bookmarkEnd w:id="6"/>
    </w:p>
    <w:p>
      <w:hyperlink r:id="rId8" w:history="1">
        <w:r>
          <w:rPr>
            <w:color w:val="2980b9"/>
            <w:u w:val="single"/>
          </w:rPr>
          <w:t xml:space="preserve">https://www.fullpicture.app/item/fc07e6b0d1c412fb922647fab038d170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4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Original-paper%3A-Real-time-image-processing-for-in-Burgos-Artizzu-Ribeiro/b70e05b680b7f7523a443cf8e6f84a190573cc80" TargetMode="External"/><Relationship Id="rId8" Type="http://schemas.openxmlformats.org/officeDocument/2006/relationships/hyperlink" Target="https://www.fullpicture.app/item/fc07e6b0d1c412fb922647fab038d1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2023-03-04T00:38:53+01:00</dcterms:created>
  <dcterms:modified xsi:type="dcterms:W3CDTF">2023-03-04T00:38:53+01:00</dcterms:modified>
</cp:coreProperties>
</file>

<file path=docProps/custom.xml><?xml version="1.0" encoding="utf-8"?>
<Properties xmlns="http://schemas.openxmlformats.org/officeDocument/2006/custom-properties" xmlns:vt="http://schemas.openxmlformats.org/officeDocument/2006/docPropsVTypes"/>
</file>