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the anatase to rutile phase transformation | SpringerLink</w:t>
      </w:r>
      <w:br/>
      <w:hyperlink r:id="rId7" w:history="1">
        <w:r>
          <w:rPr>
            <w:color w:val="2980b9"/>
            <w:u w:val="single"/>
          </w:rPr>
          <w:t xml:space="preserve">https://link.springer.com/article/10.1007/s10853-010-5113-0</w:t>
        </w:r>
      </w:hyperlink>
    </w:p>
    <w:p>
      <w:pPr>
        <w:pStyle w:val="Heading1"/>
      </w:pPr>
      <w:bookmarkStart w:id="2" w:name="_Toc2"/>
      <w:r>
        <w:t>Article summary:</w:t>
      </w:r>
      <w:bookmarkEnd w:id="2"/>
    </w:p>
    <w:p>
      <w:pPr>
        <w:jc w:val="both"/>
      </w:pPr>
      <w:r>
        <w:rPr/>
        <w:t xml:space="preserve">1. Titanium dioxide has two important polymorphs, rutile and metastable anatase, which exhibit different properties and photocatalytic performances.</w:t>
      </w:r>
    </w:p>
    <w:p>
      <w:pPr>
        <w:jc w:val="both"/>
      </w:pPr>
      <w:r>
        <w:rPr/>
        <w:t xml:space="preserve">2. Anatase transforms irreversibly to rutile at elevated temperatures, but the processes involved in this transformation have not been comprehensively reviewed.</w:t>
      </w:r>
    </w:p>
    <w:p>
      <w:pPr>
        <w:jc w:val="both"/>
      </w:pPr>
      <w:r>
        <w:rPr/>
        <w:t xml:space="preserve">3. The potential applications of titanium dioxide as a photocatalyst include energy generation, environmental remediation, self-cleaning coatings, and biomedicine.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anatase to rutile phase transformation in titanium dioxide, which is of growing interest due to its proven ability to function as a photocatalyst and facilitate important environmentally beneficial reactions. The article covers the basic properties of rutile and anatase, their applications, and the principles of controlling phase composition through the inhibition or promotion of the transformation of anatase to rutile.</w:t>
      </w:r>
    </w:p>
    <w:p>
      <w:pPr>
        <w:jc w:val="both"/>
      </w:pPr>
      <w:r>
        <w:rPr/>
        <w:t xml:space="preserve"/>
      </w:r>
    </w:p>
    <w:p>
      <w:pPr>
        <w:jc w:val="both"/>
      </w:pPr>
      <w:r>
        <w:rPr/>
        <w:t xml:space="preserve">However, there are some potential biases and missing points of consideration in the article. Firstly, the article focuses mainly on the positive aspects of titanium dioxide as a photocatalyst and its potential applications in various fields. It does not provide any information about possible risks associated with using titanium dioxide, such as its toxicity or environmental impact.</w:t>
      </w:r>
    </w:p>
    <w:p>
      <w:pPr>
        <w:jc w:val="both"/>
      </w:pPr>
      <w:r>
        <w:rPr/>
        <w:t xml:space="preserve"/>
      </w:r>
    </w:p>
    <w:p>
      <w:pPr>
        <w:jc w:val="both"/>
      </w:pPr>
      <w:r>
        <w:rPr/>
        <w:t xml:space="preserve">Secondly, while the article mentions that anatase transforms irreversibly to rutile at elevated temperatures, it does not provide any evidence for this claim or explore any counterarguments. Additionally, it does not discuss any potential drawbacks or limitations of inhibiting or promoting this transformation.</w:t>
      </w:r>
    </w:p>
    <w:p>
      <w:pPr>
        <w:jc w:val="both"/>
      </w:pPr>
      <w:r>
        <w:rPr/>
        <w:t xml:space="preserve"/>
      </w:r>
    </w:p>
    <w:p>
      <w:pPr>
        <w:jc w:val="both"/>
      </w:pPr>
      <w:r>
        <w:rPr/>
        <w:t xml:space="preserve">Thirdly, the article presents some unsupported claims regarding the photocatalytic effect of titanium dioxide. For example, it states that photocatalysed reactions are facilitated through the presence of adsorbed radicals on the TiO2 surface without providing any evidence for this claim.</w:t>
      </w:r>
    </w:p>
    <w:p>
      <w:pPr>
        <w:jc w:val="both"/>
      </w:pPr>
      <w:r>
        <w:rPr/>
        <w:t xml:space="preserve"/>
      </w:r>
    </w:p>
    <w:p>
      <w:pPr>
        <w:jc w:val="both"/>
      </w:pPr>
      <w:r>
        <w:rPr/>
        <w:t xml:space="preserve">Finally, there is some promotional content in the article regarding the potential applications of titanium dioxide as a photocatalyst. While these applications are certainly promising and worth exploring further, it would have been more balanced if the article had also discussed some potential drawbacks or limitations associated with using titanium dioxide in these applications.</w:t>
      </w:r>
    </w:p>
    <w:p>
      <w:pPr>
        <w:jc w:val="both"/>
      </w:pPr>
      <w:r>
        <w:rPr/>
        <w:t xml:space="preserve"/>
      </w:r>
    </w:p>
    <w:p>
      <w:pPr>
        <w:jc w:val="both"/>
      </w:pPr>
      <w:r>
        <w:rPr/>
        <w:t xml:space="preserve">In conclusion, while the article provides a comprehensive review of the anatase to rutile phase transformation in titanium dioxide and its potential applications as a photocatalyst, there are some biases and missing points of consideration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Toxicity of titanium dioxide
</w:t>
      </w:r>
    </w:p>
    <w:p>
      <w:pPr>
        <w:spacing w:after="0"/>
        <w:numPr>
          <w:ilvl w:val="0"/>
          <w:numId w:val="2"/>
        </w:numPr>
      </w:pPr>
      <w:r>
        <w:rPr/>
        <w:t xml:space="preserve">Environmental impact of titanium dioxide
</w:t>
      </w:r>
    </w:p>
    <w:p>
      <w:pPr>
        <w:spacing w:after="0"/>
        <w:numPr>
          <w:ilvl w:val="0"/>
          <w:numId w:val="2"/>
        </w:numPr>
      </w:pPr>
      <w:r>
        <w:rPr/>
        <w:t xml:space="preserve">Reversibility of anatase to rutile transformation
</w:t>
      </w:r>
    </w:p>
    <w:p>
      <w:pPr>
        <w:spacing w:after="0"/>
        <w:numPr>
          <w:ilvl w:val="0"/>
          <w:numId w:val="2"/>
        </w:numPr>
      </w:pPr>
      <w:r>
        <w:rPr/>
        <w:t xml:space="preserve">Drawbacks of inhibiting/promoting anatase to rutile transformation
</w:t>
      </w:r>
    </w:p>
    <w:p>
      <w:pPr>
        <w:spacing w:after="0"/>
        <w:numPr>
          <w:ilvl w:val="0"/>
          <w:numId w:val="2"/>
        </w:numPr>
      </w:pPr>
      <w:r>
        <w:rPr/>
        <w:t xml:space="preserve">Evidence for photocatalytic effect of titanium dioxide
</w:t>
      </w:r>
    </w:p>
    <w:p>
      <w:pPr>
        <w:numPr>
          <w:ilvl w:val="0"/>
          <w:numId w:val="2"/>
        </w:numPr>
      </w:pPr>
      <w:r>
        <w:rPr/>
        <w:t xml:space="preserve">Limitations of using titanium dioxide as a photocatalyst</w:t>
      </w:r>
    </w:p>
    <w:p>
      <w:pPr>
        <w:pStyle w:val="Heading1"/>
      </w:pPr>
      <w:bookmarkStart w:id="6" w:name="_Toc6"/>
      <w:r>
        <w:t>Report location:</w:t>
      </w:r>
      <w:bookmarkEnd w:id="6"/>
    </w:p>
    <w:p>
      <w:hyperlink r:id="rId8" w:history="1">
        <w:r>
          <w:rPr>
            <w:color w:val="2980b9"/>
            <w:u w:val="single"/>
          </w:rPr>
          <w:t xml:space="preserve">https://www.fullpicture.app/item/fc1543767de383265285801685f829b6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9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3-010-5113-0" TargetMode="External"/><Relationship Id="rId8" Type="http://schemas.openxmlformats.org/officeDocument/2006/relationships/hyperlink" Target="https://www.fullpicture.app/item/fc1543767de383265285801685f82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2023-04-03T21:41:18+02:00</dcterms:created>
  <dcterms:modified xsi:type="dcterms:W3CDTF">2023-04-03T21:41:18+02:00</dcterms:modified>
</cp:coreProperties>
</file>

<file path=docProps/custom.xml><?xml version="1.0" encoding="utf-8"?>
<Properties xmlns="http://schemas.openxmlformats.org/officeDocument/2006/custom-properties" xmlns:vt="http://schemas.openxmlformats.org/officeDocument/2006/docPropsVTypes"/>
</file>