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Balancing of Seismic Data Using Spectral Decomposition</w:t>
      </w:r>
      <w:br/>
      <w:hyperlink r:id="rId7" w:history="1">
        <w:r>
          <w:rPr>
            <w:color w:val="2980b9"/>
            <w:u w:val="single"/>
          </w:rPr>
          <w:t xml:space="preserve">https://www.searchanddiscovery.com/abstracts/html/2016/90259ace/abstracts/2381502.html</w:t>
        </w:r>
      </w:hyperlink>
    </w:p>
    <w:p>
      <w:pPr>
        <w:pStyle w:val="Heading1"/>
      </w:pPr>
      <w:bookmarkStart w:id="2" w:name="_Toc2"/>
      <w:r>
        <w:t>Article summary:</w:t>
      </w:r>
      <w:bookmarkEnd w:id="2"/>
    </w:p>
    <w:p>
      <w:pPr>
        <w:jc w:val="both"/>
      </w:pPr>
      <w:r>
        <w:rPr/>
        <w:t xml:space="preserve">1. Spectral decomposition methods can be used to examine the seismic response of stratigraphic geologic features.</w:t>
      </w:r>
    </w:p>
    <w:p>
      <w:pPr>
        <w:jc w:val="both"/>
      </w:pPr>
      <w:r>
        <w:rPr/>
        <w:t xml:space="preserve">2. A newer attribute derived during spectral decomposition, called voice components, can help with more accurate interpretation of subsurface features.</w:t>
      </w:r>
    </w:p>
    <w:p>
      <w:pPr>
        <w:jc w:val="both"/>
      </w:pPr>
      <w:r>
        <w:rPr/>
        <w:t xml:space="preserve">3. An amplitude-friendly method for spectral balancing can enhance the frequency content of the data while preserving geologic tuning features and amplitudes.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spectral balancing of seismic data using spectral decomposition. The authors provide a clear explanation of the process and its potential applications, as well as an example application to demonstrate how it can be used to interpret faults and fractures in greater detail. The article does not appear to contain any promotional content or partiality, nor does it present only one side of an argument without exploring counterarguments or missing points of consideration. Furthermore, possible risks associated with this process are noted in the article, such as the limitation on resolution due to signal-to-noise ratio and bandwidth issues. In conclusion, this article appears to be a reliable source for information on spectral balancing of seismic data using spectral decomposition.</w:t>
      </w:r>
    </w:p>
    <w:p>
      <w:pPr>
        <w:pStyle w:val="Heading1"/>
      </w:pPr>
      <w:bookmarkStart w:id="5" w:name="_Toc5"/>
      <w:r>
        <w:t>Topics for further research:</w:t>
      </w:r>
      <w:bookmarkEnd w:id="5"/>
    </w:p>
    <w:p>
      <w:pPr>
        <w:spacing w:after="0"/>
        <w:numPr>
          <w:ilvl w:val="0"/>
          <w:numId w:val="2"/>
        </w:numPr>
      </w:pPr>
      <w:r>
        <w:rPr/>
        <w:t xml:space="preserve">Seismic data spectral decomposition</w:t>
      </w:r>
    </w:p>
    <w:p>
      <w:pPr>
        <w:spacing w:after="0"/>
        <w:numPr>
          <w:ilvl w:val="0"/>
          <w:numId w:val="2"/>
        </w:numPr>
      </w:pPr>
      <w:r>
        <w:rPr/>
        <w:t xml:space="preserve">Seismic data spectral balancing</w:t>
      </w:r>
    </w:p>
    <w:p>
      <w:pPr>
        <w:spacing w:after="0"/>
        <w:numPr>
          <w:ilvl w:val="0"/>
          <w:numId w:val="2"/>
        </w:numPr>
      </w:pPr>
      <w:r>
        <w:rPr/>
        <w:t xml:space="preserve">Seismic data signal-to-noise ratio</w:t>
      </w:r>
    </w:p>
    <w:p>
      <w:pPr>
        <w:spacing w:after="0"/>
        <w:numPr>
          <w:ilvl w:val="0"/>
          <w:numId w:val="2"/>
        </w:numPr>
      </w:pPr>
      <w:r>
        <w:rPr/>
        <w:t xml:space="preserve">Seismic data bandwidth issues</w:t>
      </w:r>
    </w:p>
    <w:p>
      <w:pPr>
        <w:spacing w:after="0"/>
        <w:numPr>
          <w:ilvl w:val="0"/>
          <w:numId w:val="2"/>
        </w:numPr>
      </w:pPr>
      <w:r>
        <w:rPr/>
        <w:t xml:space="preserve">Seismic data interpretation techniques</w:t>
      </w:r>
    </w:p>
    <w:p>
      <w:pPr>
        <w:numPr>
          <w:ilvl w:val="0"/>
          <w:numId w:val="2"/>
        </w:numPr>
      </w:pPr>
      <w:r>
        <w:rPr/>
        <w:t xml:space="preserve">Seismic data fault and fracture analysis</w:t>
      </w:r>
    </w:p>
    <w:p>
      <w:pPr>
        <w:pStyle w:val="Heading1"/>
      </w:pPr>
      <w:bookmarkStart w:id="6" w:name="_Toc6"/>
      <w:r>
        <w:t>Report location:</w:t>
      </w:r>
      <w:bookmarkEnd w:id="6"/>
    </w:p>
    <w:p>
      <w:hyperlink r:id="rId8" w:history="1">
        <w:r>
          <w:rPr>
            <w:color w:val="2980b9"/>
            <w:u w:val="single"/>
          </w:rPr>
          <w:t xml:space="preserve">https://www.fullpicture.app/item/fc159224f4b05d5cf14ed9fbe238246f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3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archanddiscovery.com/abstracts/html/2016/90259ace/abstracts/2381502.html" TargetMode="External"/><Relationship Id="rId8" Type="http://schemas.openxmlformats.org/officeDocument/2006/relationships/hyperlink" Target="https://www.fullpicture.app/item/fc159224f4b05d5cf14ed9fbe2382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2023-02-19T08:27:39+01:00</dcterms:created>
  <dcterms:modified xsi:type="dcterms:W3CDTF">2023-02-19T08:27:39+01:00</dcterms:modified>
</cp:coreProperties>
</file>

<file path=docProps/custom.xml><?xml version="1.0" encoding="utf-8"?>
<Properties xmlns="http://schemas.openxmlformats.org/officeDocument/2006/custom-properties" xmlns:vt="http://schemas.openxmlformats.org/officeDocument/2006/docPropsVTypes"/>
</file>