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Longitudinal Link Between Bullying Victimization and Bullying Perpetration: A Multilevel Moderation Analysis of Perceived School Climate - Qian Nie, Chunyan Yang, Meg Stomski, Zhanfeng Zhao, Zhaojun Teng, Cheng Guo, 2022</w:t>
      </w:r>
      <w:br/>
      <w:hyperlink r:id="rId7" w:history="1">
        <w:r>
          <w:rPr>
            <w:color w:val="2980b9"/>
            <w:u w:val="single"/>
          </w:rPr>
          <w:t xml:space="preserve">https://journals.sagepub.com/doi/abs/10.1177/0886260521997940?journalCode=jiva</w:t>
        </w:r>
      </w:hyperlink>
    </w:p>
    <w:p>
      <w:pPr>
        <w:pStyle w:val="Heading1"/>
      </w:pPr>
      <w:bookmarkStart w:id="2" w:name="_Toc2"/>
      <w:r>
        <w:t>Article summary:</w:t>
      </w:r>
      <w:bookmarkEnd w:id="2"/>
    </w:p>
    <w:p>
      <w:pPr>
        <w:jc w:val="both"/>
      </w:pPr>
      <w:r>
        <w:rPr/>
        <w:t xml:space="preserve">1. This study examined the moderating role of school climate in the association between bullying victimization and bullying perpetration among Chinese adolescents over a 1-year period.</w:t>
      </w:r>
    </w:p>
    <w:p>
      <w:pPr>
        <w:jc w:val="both"/>
      </w:pPr>
      <w:r>
        <w:rPr/>
        <w:t xml:space="preserve">2. Results showed that students who experienced high levels of bullying victimization were also involved in high levels of bullying perpetration over time.</w:t>
      </w:r>
    </w:p>
    <w:p>
      <w:pPr>
        <w:jc w:val="both"/>
      </w:pPr>
      <w:r>
        <w:rPr/>
        <w:t xml:space="preserve">3. The findings highlighted the causal effect of bullying victimization on bullying perpetration and the buffering role of perceived school climate in the longitudinal association between bullying victimization and perpetration.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“Longitudinal Link Between Bullying Victimization and Bullying Perpetration: A Multilevel Moderation Analysis of Perceived School Climate” by Qian Nie, Chunyan Yang, Meg Stomski, Zhanfeng Zhao, Zhaojun Teng, Cheng Guo (2022) is an informative piece that provides insight into the relationship between school climate and bullying behavior among Chinese adolescents. The authors use a longitudinal design to examine this relationship over a one-year period, which allows for more accurate results than cross-sectional studies. The authors also provide evidence from existing theories and empirical studies to support their claims. </w:t>
      </w:r>
    </w:p>
    <w:p>
      <w:pPr>
        <w:jc w:val="both"/>
      </w:pPr>
      <w:r>
        <w:rPr/>
        <w:t xml:space="preserve">The article is generally reliable and trustworthy; however, there are some potential biases that should be noted. First, the sample size used in this study was relatively small (2,997 participants), which could lead to inaccurate results due to sampling bias or other factors. Additionally, since this study was conducted with Chinese adolescents only, it may not be applicable to other populations or cultures. Furthermore, while the authors do cite existing research to support their claims, they do not explore any counterarguments or alternative explanations for their findings. Finally, while the authors discuss potential implications for prevention efforts based on their findings, they do not provide any concrete recommendations or strategies for implementation. </w:t>
      </w:r>
    </w:p>
    <w:p>
      <w:pPr>
        <w:jc w:val="both"/>
      </w:pPr>
      <w:r>
        <w:rPr/>
        <w:t xml:space="preserve">In conclusion, this article provides valuable insight into the relationship between school climate and bullying behavior among Chinese adolescents; however, there are some potential biases that should be taken into consideration when interpreting its results.</w:t>
      </w:r>
    </w:p>
    <w:p>
      <w:pPr>
        <w:pStyle w:val="Heading1"/>
      </w:pPr>
      <w:bookmarkStart w:id="5" w:name="_Toc5"/>
      <w:r>
        <w:t>Topics for further research:</w:t>
      </w:r>
      <w:bookmarkEnd w:id="5"/>
    </w:p>
    <w:p>
      <w:pPr>
        <w:spacing w:after="0"/>
        <w:numPr>
          <w:ilvl w:val="0"/>
          <w:numId w:val="2"/>
        </w:numPr>
      </w:pPr>
      <w:r>
        <w:rPr/>
        <w:t xml:space="preserve">Bullying prevention strategies </w:t>
      </w:r>
    </w:p>
    <w:p>
      <w:pPr>
        <w:spacing w:after="0"/>
        <w:numPr>
          <w:ilvl w:val="0"/>
          <w:numId w:val="2"/>
        </w:numPr>
      </w:pPr>
      <w:r>
        <w:rPr/>
        <w:t xml:space="preserve">Cross-cultural bullying research </w:t>
      </w:r>
    </w:p>
    <w:p>
      <w:pPr>
        <w:spacing w:after="0"/>
        <w:numPr>
          <w:ilvl w:val="0"/>
          <w:numId w:val="2"/>
        </w:numPr>
      </w:pPr>
      <w:r>
        <w:rPr/>
        <w:t xml:space="preserve">Longitudinal study design </w:t>
      </w:r>
    </w:p>
    <w:p>
      <w:pPr>
        <w:spacing w:after="0"/>
        <w:numPr>
          <w:ilvl w:val="0"/>
          <w:numId w:val="2"/>
        </w:numPr>
      </w:pPr>
      <w:r>
        <w:rPr/>
        <w:t xml:space="preserve">Multilevel moderation analysis </w:t>
      </w:r>
    </w:p>
    <w:p>
      <w:pPr>
        <w:spacing w:after="0"/>
        <w:numPr>
          <w:ilvl w:val="0"/>
          <w:numId w:val="2"/>
        </w:numPr>
      </w:pPr>
      <w:r>
        <w:rPr/>
        <w:t xml:space="preserve">Sampling bias </w:t>
      </w:r>
    </w:p>
    <w:p>
      <w:pPr>
        <w:numPr>
          <w:ilvl w:val="0"/>
          <w:numId w:val="2"/>
        </w:numPr>
      </w:pPr>
      <w:r>
        <w:rPr/>
        <w:t xml:space="preserve">School climate interventions</w:t>
      </w:r>
    </w:p>
    <w:p>
      <w:pPr>
        <w:pStyle w:val="Heading1"/>
      </w:pPr>
      <w:bookmarkStart w:id="6" w:name="_Toc6"/>
      <w:r>
        <w:t>Report location:</w:t>
      </w:r>
      <w:bookmarkEnd w:id="6"/>
    </w:p>
    <w:p>
      <w:hyperlink r:id="rId8" w:history="1">
        <w:r>
          <w:rPr>
            <w:color w:val="2980b9"/>
            <w:u w:val="single"/>
          </w:rPr>
          <w:t xml:space="preserve">https://www.fullpicture.app/item/fc21469dc2e69bf6cf81239e05556b9d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304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0886260521997940?journalCode=jiva" TargetMode="External"/><Relationship Id="rId8" Type="http://schemas.openxmlformats.org/officeDocument/2006/relationships/hyperlink" Target="https://www.fullpicture.app/item/fc21469dc2e69bf6cf81239e05556b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2023-02-22T19:29:44+01:00</dcterms:created>
  <dcterms:modified xsi:type="dcterms:W3CDTF">2023-02-22T19:29:44+01:00</dcterms:modified>
</cp:coreProperties>
</file>

<file path=docProps/custom.xml><?xml version="1.0" encoding="utf-8"?>
<Properties xmlns="http://schemas.openxmlformats.org/officeDocument/2006/custom-properties" xmlns:vt="http://schemas.openxmlformats.org/officeDocument/2006/docPropsVTypes"/>
</file>