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Tim O'Neill &amp; the Biblical History Skeptics on Mythicism • Richard Carrier</w:t>
      </w:r>
      <w:br/>
      <w:hyperlink r:id="rId7" w:history="1">
        <w:r>
          <w:rPr>
            <w:color w:val="2980b9"/>
            <w:u w:val="single"/>
          </w:rPr>
          <w:t xml:space="preserve">https://www.richardcarrier.info/archives/16144</w:t>
        </w:r>
      </w:hyperlink>
    </w:p>
    <w:p>
      <w:pPr>
        <w:pStyle w:val="Heading1"/>
      </w:pPr>
      <w:bookmarkStart w:id="2" w:name="_Toc2"/>
      <w:r>
        <w:t>Article summary:</w:t>
      </w:r>
      <w:bookmarkEnd w:id="2"/>
    </w:p>
    <w:p>
      <w:pPr>
        <w:jc w:val="both"/>
      </w:pPr>
      <w:r>
        <w:rPr/>
        <w:t xml:space="preserve">1. Tim O'Neill and the Biblical History Skeptics discussed mythicism in a three-hour video.</w:t>
      </w:r>
    </w:p>
    <w:p>
      <w:pPr>
        <w:jc w:val="both"/>
      </w:pPr>
      <w:r>
        <w:rPr/>
        <w:t xml:space="preserve">2. The author of the article, Richard Carrier, found that Tim O'Neill was polite and reasonable throughout the discussion, but often wrong due to incompetence and amateurism.</w:t>
      </w:r>
    </w:p>
    <w:p>
      <w:pPr>
        <w:jc w:val="both"/>
      </w:pPr>
      <w:r>
        <w:rPr/>
        <w:t xml:space="preserve">3. The article also discusses how O'Neill's heart is in the right place when it comes to challenging modern myths presented as facts by atheists, but he too quickly buys into exactly the contrary myths.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Richard Carrier, an academic who has done extensive research on Jesus mythicism and other related topics. He is well-versed in his field of study and provides detailed information about his own research projects as well as those of others. This lends credibility to his claims and makes them more reliable than if they were coming from someone with less expertise or experience in this area. </w:t>
      </w:r>
    </w:p>
    <w:p>
      <w:pPr>
        <w:jc w:val="both"/>
      </w:pPr>
      <w:r>
        <w:rPr/>
        <w:t xml:space="preserve">The article does not appear to be biased or one-sided; it presents both sides of the argument fairly and objectively. It also does not contain any promotional content or partiality towards either side of the debate. Furthermore, it acknowledges potential risks associated with certain arguments, such as O’Neill’s tendency to jump from one incorrect position to another without considering nuances or complexities in between. </w:t>
      </w:r>
    </w:p>
    <w:p>
      <w:pPr>
        <w:jc w:val="both"/>
      </w:pPr>
      <w:r>
        <w:rPr/>
        <w:t xml:space="preserve">The only potential issue with the article is that it does not explore counterarguments in depth; while it mentions them briefly, it does not provide any evidence for why they may be incorrect or unreliable. Additionally, some points are missing from consideration; for example, there is no mention of how Christianity has changed over time or how its teachings have evolved since its inception. </w:t>
      </w:r>
    </w:p>
    <w:p>
      <w:pPr>
        <w:jc w:val="both"/>
      </w:pPr>
      <w:r>
        <w:rPr/>
        <w:t xml:space="preserve">In conclusion, this article appears to be trustworthy and reliable overall; however, further exploration into counterarguments would make it even more comprehensive and balanced in its approach to discussing Jesus mythicism.</w:t>
      </w:r>
    </w:p>
    <w:p>
      <w:pPr>
        <w:pStyle w:val="Heading1"/>
      </w:pPr>
      <w:bookmarkStart w:id="5" w:name="_Toc5"/>
      <w:r>
        <w:t>Topics for further research:</w:t>
      </w:r>
      <w:bookmarkEnd w:id="5"/>
    </w:p>
    <w:p>
      <w:pPr>
        <w:spacing w:after="0"/>
        <w:numPr>
          <w:ilvl w:val="0"/>
          <w:numId w:val="2"/>
        </w:numPr>
      </w:pPr>
      <w:r>
        <w:rPr/>
        <w:t xml:space="preserve">Evolution of Christianity</w:t>
      </w:r>
    </w:p>
    <w:p>
      <w:pPr>
        <w:spacing w:after="0"/>
        <w:numPr>
          <w:ilvl w:val="0"/>
          <w:numId w:val="2"/>
        </w:numPr>
      </w:pPr>
      <w:r>
        <w:rPr/>
        <w:t xml:space="preserve">Historical evidence for Jesus mythicism</w:t>
      </w:r>
    </w:p>
    <w:p>
      <w:pPr>
        <w:spacing w:after="0"/>
        <w:numPr>
          <w:ilvl w:val="0"/>
          <w:numId w:val="2"/>
        </w:numPr>
      </w:pPr>
      <w:r>
        <w:rPr/>
        <w:t xml:space="preserve">Counterarguments to Jesus mythicism</w:t>
      </w:r>
    </w:p>
    <w:p>
      <w:pPr>
        <w:spacing w:after="0"/>
        <w:numPr>
          <w:ilvl w:val="0"/>
          <w:numId w:val="2"/>
        </w:numPr>
      </w:pPr>
      <w:r>
        <w:rPr/>
        <w:t xml:space="preserve">Nuances of Jesus mythicism debate</w:t>
      </w:r>
    </w:p>
    <w:p>
      <w:pPr>
        <w:spacing w:after="0"/>
        <w:numPr>
          <w:ilvl w:val="0"/>
          <w:numId w:val="2"/>
        </w:numPr>
      </w:pPr>
      <w:r>
        <w:rPr/>
        <w:t xml:space="preserve">Risks associated with Jesus mythicism</w:t>
      </w:r>
    </w:p>
    <w:p>
      <w:pPr>
        <w:numPr>
          <w:ilvl w:val="0"/>
          <w:numId w:val="2"/>
        </w:numPr>
      </w:pPr>
      <w:r>
        <w:rPr/>
        <w:t xml:space="preserve">Impact of Jesus mythicism on modern Christianity</w:t>
      </w:r>
    </w:p>
    <w:p>
      <w:pPr>
        <w:pStyle w:val="Heading1"/>
      </w:pPr>
      <w:bookmarkStart w:id="6" w:name="_Toc6"/>
      <w:r>
        <w:t>Report location:</w:t>
      </w:r>
      <w:bookmarkEnd w:id="6"/>
    </w:p>
    <w:p>
      <w:hyperlink r:id="rId8" w:history="1">
        <w:r>
          <w:rPr>
            <w:color w:val="2980b9"/>
            <w:u w:val="single"/>
          </w:rPr>
          <w:t xml:space="preserve">https://www.fullpicture.app/item/fc34ddcf9890e5274587fd4f680d8502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D53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ichardcarrier.info/archives/16144" TargetMode="External"/><Relationship Id="rId8" Type="http://schemas.openxmlformats.org/officeDocument/2006/relationships/hyperlink" Target="https://www.fullpicture.app/item/fc34ddcf9890e5274587fd4f680d85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2023-02-21T15:27:19+01:00</dcterms:created>
  <dcterms:modified xsi:type="dcterms:W3CDTF">2023-02-21T15:27:19+01:00</dcterms:modified>
</cp:coreProperties>
</file>

<file path=docProps/custom.xml><?xml version="1.0" encoding="utf-8"?>
<Properties xmlns="http://schemas.openxmlformats.org/officeDocument/2006/custom-properties" xmlns:vt="http://schemas.openxmlformats.org/officeDocument/2006/docPropsVTypes"/>
</file>