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Tube‐Sponge‐Inspired Hierarchical Electrocatalysts with Boosted Mass and Electron Transfer for Efficient Oxygen Evolution - Zhou - Advanced Materials - Wiley Online Library</w:t>
      </w:r>
      <w:br/>
      <w:hyperlink r:id="rId7" w:history="1">
        <w:r>
          <w:rPr>
            <w:color w:val="2980b9"/>
            <w:u w:val="single"/>
          </w:rPr>
          <w:t xml:space="preserve">https://onlinelibrary.wiley.com/doi/10.1002/adma.202209500</w:t>
        </w:r>
      </w:hyperlink>
    </w:p>
    <w:p>
      <w:pPr>
        <w:pStyle w:val="Heading1"/>
      </w:pPr>
      <w:bookmarkStart w:id="2" w:name="_Toc2"/>
      <w:r>
        <w:t>Article summary:</w:t>
      </w:r>
      <w:bookmarkEnd w:id="2"/>
    </w:p>
    <w:p>
      <w:pPr>
        <w:jc w:val="both"/>
      </w:pPr>
      <w:r>
        <w:rPr/>
        <w:t xml:space="preserve">1. Researchers from Nanjing University, Hangzhou Dianzi University, and Hongik University have developed a hierarchical electrocatalyst inspired by the tubular structures of deep-sea sponges.</w:t>
      </w:r>
    </w:p>
    <w:p>
      <w:pPr>
        <w:jc w:val="both"/>
      </w:pPr>
      <w:r>
        <w:rPr/>
        <w:t xml:space="preserve">2. The catalyst is composed of porous nickel tube arrays decorated with NiFe-Zn2+-pore nanosheets (NiFe-PZn).</w:t>
      </w:r>
    </w:p>
    <w:p>
      <w:pPr>
        <w:jc w:val="both"/>
      </w:pPr>
      <w:r>
        <w:rPr/>
        <w:t xml:space="preserve">3. This hierarchical structure improves mass and electron transfer for efficient oxygen evolution.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research conducted by the authors from Nanjing University, Hangzhou Dianzi University, and Hongik University. The article also includes a comprehensive description of the hierarchical electrocatalyst they developed which is inspired by the tubular structures of deep-sea sponges. Furthermore, the article provides evidence to support their claims that this catalyst improves mass and electron transfer for efficient oxygen evolution. </w:t>
      </w:r>
    </w:p>
    <w:p>
      <w:pPr>
        <w:jc w:val="both"/>
      </w:pPr>
      <w:r>
        <w:rPr/>
        <w:t xml:space="preserve">However, there are some potential biases in the article that should be noted. For example, there is no mention of any potential risks associated with using this new catalyst or any other possible alternatives that could be used instead. Additionally, there is no discussion of any counterarguments or unexplored points of consideration which could provide a more balanced view on the topic. Finally, there is no indication that both sides of the argument have been presented equally which could lead to an overly promotional tone in some parts of the article.</w:t>
      </w:r>
    </w:p>
    <w:p>
      <w:pPr>
        <w:pStyle w:val="Heading1"/>
      </w:pPr>
      <w:bookmarkStart w:id="5" w:name="_Toc5"/>
      <w:r>
        <w:t>Topics for further research:</w:t>
      </w:r>
      <w:bookmarkEnd w:id="5"/>
    </w:p>
    <w:p>
      <w:pPr>
        <w:spacing w:after="0"/>
        <w:numPr>
          <w:ilvl w:val="0"/>
          <w:numId w:val="2"/>
        </w:numPr>
      </w:pPr>
      <w:r>
        <w:rPr/>
        <w:t xml:space="preserve">Alternative electrocatalysts </w:t>
      </w:r>
    </w:p>
    <w:p>
      <w:pPr>
        <w:spacing w:after="0"/>
        <w:numPr>
          <w:ilvl w:val="0"/>
          <w:numId w:val="2"/>
        </w:numPr>
      </w:pPr>
      <w:r>
        <w:rPr/>
        <w:t xml:space="preserve">Risks associated with electrocatalysts </w:t>
      </w:r>
    </w:p>
    <w:p>
      <w:pPr>
        <w:spacing w:after="0"/>
        <w:numPr>
          <w:ilvl w:val="0"/>
          <w:numId w:val="2"/>
        </w:numPr>
      </w:pPr>
      <w:r>
        <w:rPr/>
        <w:t xml:space="preserve">Counterarguments to oxygen evolution </w:t>
      </w:r>
    </w:p>
    <w:p>
      <w:pPr>
        <w:spacing w:after="0"/>
        <w:numPr>
          <w:ilvl w:val="0"/>
          <w:numId w:val="2"/>
        </w:numPr>
      </w:pPr>
      <w:r>
        <w:rPr/>
        <w:t xml:space="preserve">Unexplored points of consideration </w:t>
      </w:r>
    </w:p>
    <w:p>
      <w:pPr>
        <w:spacing w:after="0"/>
        <w:numPr>
          <w:ilvl w:val="0"/>
          <w:numId w:val="2"/>
        </w:numPr>
      </w:pPr>
      <w:r>
        <w:rPr/>
        <w:t xml:space="preserve">Balanced view on electrocatalysts </w:t>
      </w:r>
    </w:p>
    <w:p>
      <w:pPr>
        <w:numPr>
          <w:ilvl w:val="0"/>
          <w:numId w:val="2"/>
        </w:numPr>
      </w:pPr>
      <w:r>
        <w:rPr/>
        <w:t xml:space="preserve">Promotional tone in electrocatalyst research</w:t>
      </w:r>
    </w:p>
    <w:p>
      <w:pPr>
        <w:pStyle w:val="Heading1"/>
      </w:pPr>
      <w:bookmarkStart w:id="6" w:name="_Toc6"/>
      <w:r>
        <w:t>Report location:</w:t>
      </w:r>
      <w:bookmarkEnd w:id="6"/>
    </w:p>
    <w:p>
      <w:hyperlink r:id="rId8" w:history="1">
        <w:r>
          <w:rPr>
            <w:color w:val="2980b9"/>
            <w:u w:val="single"/>
          </w:rPr>
          <w:t xml:space="preserve">https://www.fullpicture.app/item/fc38ed732a7dd743ab95b9f5cb601529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F1C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dma.202209500" TargetMode="External"/><Relationship Id="rId8" Type="http://schemas.openxmlformats.org/officeDocument/2006/relationships/hyperlink" Target="https://www.fullpicture.app/item/fc38ed732a7dd743ab95b9f5cb6015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2023-02-28T01:51:57+01:00</dcterms:created>
  <dcterms:modified xsi:type="dcterms:W3CDTF">2023-02-28T01:51:57+01:00</dcterms:modified>
</cp:coreProperties>
</file>

<file path=docProps/custom.xml><?xml version="1.0" encoding="utf-8"?>
<Properties xmlns="http://schemas.openxmlformats.org/officeDocument/2006/custom-properties" xmlns:vt="http://schemas.openxmlformats.org/officeDocument/2006/docPropsVTypes"/>
</file>