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ASEAN Mitigate Fake News in Southeast Asia? | FULCRUM</w:t>
      </w:r>
      <w:br/>
      <w:hyperlink r:id="rId7" w:history="1">
        <w:r>
          <w:rPr>
            <w:color w:val="2980b9"/>
            <w:u w:val="single"/>
          </w:rPr>
          <w:t xml:space="preserve">https://fulcrum.sg/af-can-asean-mitigate-fake-news-in-southeast-asia/</w:t>
        </w:r>
      </w:hyperlink>
    </w:p>
    <w:p>
      <w:pPr>
        <w:pStyle w:val="Heading1"/>
      </w:pPr>
      <w:bookmarkStart w:id="2" w:name="_Toc2"/>
      <w:r>
        <w:t>Article summary:</w:t>
      </w:r>
      <w:bookmarkEnd w:id="2"/>
    </w:p>
    <w:p>
      <w:pPr>
        <w:jc w:val="both"/>
      </w:pPr>
      <w:r>
        <w:rPr/>
        <w:t xml:space="preserve">1. Fake news is a growing problem in Southeast Asia, with millions of people relying on online platforms for social interaction and low digital literacy.</w:t>
      </w:r>
    </w:p>
    <w:p>
      <w:pPr>
        <w:jc w:val="both"/>
      </w:pPr>
      <w:r>
        <w:rPr/>
        <w:t xml:space="preserve">2. The proliferation of fake news has pushed regional governments to rethink the relationship between technology, society, media, and government.</w:t>
      </w:r>
    </w:p>
    <w:p>
      <w:pPr>
        <w:jc w:val="both"/>
      </w:pPr>
      <w:r>
        <w:rPr/>
        <w:t xml:space="preserve">3. External actors have also been found to be influencing the spread of disinformation in the region, such as Russia's cyber actors proactively disseminating stories to justify their attack in Ukraine.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“Can ASEAN Mitigate Fake News in Southeast Asia?” provides an overview of the current state of fake news in Southeast Asia and its potential implications for regional security. The article is well-researched and provides a comprehensive overview of the issue at hand. However, there are some areas where it could be improved upon. </w:t>
      </w:r>
    </w:p>
    <w:p>
      <w:pPr>
        <w:jc w:val="both"/>
      </w:pPr>
      <w:r>
        <w:rPr/>
        <w:t xml:space="preserve">First, while the article does provide some evidence for its claims (such as citing a study from MIT), it does not provide enough evidence to back up all its claims. For example, when discussing how external actors are influencing the spread of disinformation in the region, it only cites one example (Russia's cyber actors proactively disseminating stories to justify their attack in Ukraine). It would be beneficial if more examples were provided to further support this claim. </w:t>
      </w:r>
    </w:p>
    <w:p>
      <w:pPr>
        <w:jc w:val="both"/>
      </w:pPr>
      <w:r>
        <w:rPr/>
        <w:t xml:space="preserve">Second, while the article does discuss some potential solutions for mitigating fake news (such as increasing digital literacy), it does not explore any counterarguments or risks associated with these solutions. This could lead readers to believe that these solutions are foolproof without considering any potential drawbacks or unintended consequences that may arise from implementing them. </w:t>
      </w:r>
    </w:p>
    <w:p>
      <w:pPr>
        <w:jc w:val="both"/>
      </w:pPr>
      <w:r>
        <w:rPr/>
        <w:t xml:space="preserve">Finally, while the article does mention some external actors influencing the spread of disinformation in Southeast Asia (such as Russia's cyber actors), it fails to mention other external actors who may also be involved (such as China). This could lead readers to believe that only Russia is involved when there may be other external actors at play as well. </w:t>
      </w:r>
    </w:p>
    <w:p>
      <w:pPr>
        <w:jc w:val="both"/>
      </w:pPr>
      <w:r>
        <w:rPr/>
        <w:t xml:space="preserve">In conclusion, while this article provides an informative overview of fake news in Southeast Asia and its implications for regional security, there are still areas where it could be improved upon by providing more evidence for its claims and exploring counterarguments/risks associated with potential solutions proposed. Additionally, it should also consider mentioning other external actors who may be involved in influencing the spread of disinformation in Southeast Asia beyond just Russia's cyber actors.</w:t>
      </w:r>
    </w:p>
    <w:p>
      <w:pPr>
        <w:pStyle w:val="Heading1"/>
      </w:pPr>
      <w:bookmarkStart w:id="5" w:name="_Toc5"/>
      <w:r>
        <w:t>Topics for further research:</w:t>
      </w:r>
      <w:bookmarkEnd w:id="5"/>
    </w:p>
    <w:p>
      <w:pPr>
        <w:spacing w:after="0"/>
        <w:numPr>
          <w:ilvl w:val="0"/>
          <w:numId w:val="2"/>
        </w:numPr>
      </w:pPr>
      <w:r>
        <w:rPr/>
        <w:t xml:space="preserve">External actors influencing disinformation in Southeast Asia</w:t>
      </w:r>
    </w:p>
    <w:p>
      <w:pPr>
        <w:spacing w:after="0"/>
        <w:numPr>
          <w:ilvl w:val="0"/>
          <w:numId w:val="2"/>
        </w:numPr>
      </w:pPr>
      <w:r>
        <w:rPr/>
        <w:t xml:space="preserve">Counterarguments to mitigating fake news</w:t>
      </w:r>
    </w:p>
    <w:p>
      <w:pPr>
        <w:spacing w:after="0"/>
        <w:numPr>
          <w:ilvl w:val="0"/>
          <w:numId w:val="2"/>
        </w:numPr>
      </w:pPr>
      <w:r>
        <w:rPr/>
        <w:t xml:space="preserve">Risks associated with digital literacy initiatives</w:t>
      </w:r>
    </w:p>
    <w:p>
      <w:pPr>
        <w:spacing w:after="0"/>
        <w:numPr>
          <w:ilvl w:val="0"/>
          <w:numId w:val="2"/>
        </w:numPr>
      </w:pPr>
      <w:r>
        <w:rPr/>
        <w:t xml:space="preserve">China's role in spreading disinformation</w:t>
      </w:r>
    </w:p>
    <w:p>
      <w:pPr>
        <w:spacing w:after="0"/>
        <w:numPr>
          <w:ilvl w:val="0"/>
          <w:numId w:val="2"/>
        </w:numPr>
      </w:pPr>
      <w:r>
        <w:rPr/>
        <w:t xml:space="preserve">Unintended consequences of fake news</w:t>
      </w:r>
    </w:p>
    <w:p>
      <w:pPr>
        <w:numPr>
          <w:ilvl w:val="0"/>
          <w:numId w:val="2"/>
        </w:numPr>
      </w:pPr>
      <w:r>
        <w:rPr/>
        <w:t xml:space="preserve">Impact of fake news on regional security</w:t>
      </w:r>
    </w:p>
    <w:p>
      <w:pPr>
        <w:pStyle w:val="Heading1"/>
      </w:pPr>
      <w:bookmarkStart w:id="6" w:name="_Toc6"/>
      <w:r>
        <w:t>Report location:</w:t>
      </w:r>
      <w:bookmarkEnd w:id="6"/>
    </w:p>
    <w:p>
      <w:hyperlink r:id="rId8" w:history="1">
        <w:r>
          <w:rPr>
            <w:color w:val="2980b9"/>
            <w:u w:val="single"/>
          </w:rPr>
          <w:t xml:space="preserve">https://www.fullpicture.app/item/fca26547d2cb07f622ff01688c0b7823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21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lcrum.sg/af-can-asean-mitigate-fake-news-in-southeast-asia/" TargetMode="External"/><Relationship Id="rId8" Type="http://schemas.openxmlformats.org/officeDocument/2006/relationships/hyperlink" Target="https://www.fullpicture.app/item/fca26547d2cb07f622ff01688c0b78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2023-02-23T21:48:20+01:00</dcterms:created>
  <dcterms:modified xsi:type="dcterms:W3CDTF">2023-02-23T21:48:20+01:00</dcterms:modified>
</cp:coreProperties>
</file>

<file path=docProps/custom.xml><?xml version="1.0" encoding="utf-8"?>
<Properties xmlns="http://schemas.openxmlformats.org/officeDocument/2006/custom-properties" xmlns:vt="http://schemas.openxmlformats.org/officeDocument/2006/docPropsVTypes"/>
</file>