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AWS de Amazon se une a startup de IA que abraza la cara a medida que se intensifica la competencia de ChatGPT ECONOMIA GESTIÓN</w:t>
      </w:r>
      <w:br/>
      <w:hyperlink r:id="rId7" w:history="1">
        <w:r>
          <w:rPr>
            <w:color w:val="2980b9"/>
            <w:u w:val="single"/>
          </w:rPr>
          <w:t xml:space="preserve">https://www.bloomberg.com/news/articles/2023-02-21/amazon-s-aws-joins-with-ai-startup-hugging-face-as-chatgpt-competition-heats-up?leadSource=uverify+wall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Amazon Web Services se ha asociado con la startup de inteligencia artificial Hugging Face para ofrecer sus productos a los clientes de la nube.</w:t>
      </w:r>
    </w:p>
    <w:p>
      <w:pPr>
        <w:jc w:val="both"/>
      </w:pPr>
      <w:r>
        <w:rPr/>
        <w:t xml:space="preserve">2. Esta asociación se produce en un momento en el que las grandes empresas tecnológicas están compitiendo por el mercado de sistemas IA generativos.</w:t>
      </w:r>
    </w:p>
    <w:p>
      <w:pPr>
        <w:jc w:val="both"/>
      </w:pPr>
      <w:r>
        <w:rPr/>
        <w:t xml:space="preserve">3. La herramienta de lenguaje desarrollada por Hugging Face, llamada BLOOM, se construirá en AWS y competirá con ChatGPT de OpenAI.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artículo es un informe sobre la reciente asociación entre Amazon Web Services y la startup de inteligencia artificial Hugging Face. El artículo proporciona información detallada sobre los productos que se ofrecen a los clientes de la nube y cómo esta asociación contribuye al mercado competitivo de sistemas IA generativos. El artículo también presenta información sobre la herramienta BLOOM desarrollada por Hugging Face, que competirá con ChatGPT de OpenAI.</w:t>
      </w:r>
    </w:p>
    <w:p>
      <w:pPr>
        <w:jc w:val="both"/>
      </w:pPr>
      <w:r>
        <w:rPr/>
        <w:t xml:space="preserve">El artículo es confiable ya que proviene del sitio web Bloomberg, un medio respetable y bien conocido para noticias financieras y empresariales. Además, el artículo incluye citas directas del vicepresidente de base de datos, análisis y aprendizaje automático en la unidad de nube de Amazon, lo que le da credibilidad adicional al contenido del artículo.</w:t>
      </w:r>
    </w:p>
    <w:p>
      <w:pPr>
        <w:jc w:val="both"/>
      </w:pPr>
      <w:r>
        <w:rPr/>
        <w:t xml:space="preserve">Sin embargo, hay algunos puntos a considerar en este artículo. Primero, el artículo no explora otros posibles rivales o aliados potenciales para Amazon Web Services o Hugging Face; solo menciona ChatGPT como su principal competidor. Además, el artículo no aborda otros temas relacionados con esta asociación comercial como los posibles beneficios económicos para ambas partes o cualquier otro aspecto legal relacionado con esta transacción comercial entre dos empresas privadas. Por último, el artículo no presenta ambas caras por igual; solo muestra un punto de vista favorable hacia esta asociación comercial entre Amazon Web Services y Hugging Face sin explorar posibles contraargumentos u opiniones negativas sobre este acuerdo comercial entre dos empresas privadas importantes.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Beneficios económicos de la asociación entre Amazon Web Services y Hugging Face</w:t>
      </w:r>
    </w:p>
    <w:p>
      <w:pPr>
        <w:spacing w:after="0"/>
        <w:numPr>
          <w:ilvl w:val="0"/>
          <w:numId w:val="2"/>
        </w:numPr>
      </w:pPr>
      <w:r>
        <w:rPr/>
        <w:t xml:space="preserve">Impacto de la asociación entre Amazon Web Services y Hugging Face en el mercado de sistemas IA generativos</w:t>
      </w:r>
    </w:p>
    <w:p>
      <w:pPr>
        <w:spacing w:after="0"/>
        <w:numPr>
          <w:ilvl w:val="0"/>
          <w:numId w:val="2"/>
        </w:numPr>
      </w:pPr>
      <w:r>
        <w:rPr/>
        <w:t xml:space="preserve">Otros rivales o aliados potenciales para Amazon Web Services y Hugging Face</w:t>
      </w:r>
    </w:p>
    <w:p>
      <w:pPr>
        <w:spacing w:after="0"/>
        <w:numPr>
          <w:ilvl w:val="0"/>
          <w:numId w:val="2"/>
        </w:numPr>
      </w:pPr>
      <w:r>
        <w:rPr/>
        <w:t xml:space="preserve">Aspectos legales de la asociación entre Amazon Web Services y Hugging Face</w:t>
      </w:r>
    </w:p>
    <w:p>
      <w:pPr>
        <w:spacing w:after="0"/>
        <w:numPr>
          <w:ilvl w:val="0"/>
          <w:numId w:val="2"/>
        </w:numPr>
      </w:pPr>
      <w:r>
        <w:rPr/>
        <w:t xml:space="preserve">Opiniones negativas sobre la asociación entre Amazon Web Services y Hugging Face</w:t>
      </w:r>
    </w:p>
    <w:p>
      <w:pPr>
        <w:numPr>
          <w:ilvl w:val="0"/>
          <w:numId w:val="2"/>
        </w:numPr>
      </w:pPr>
      <w:r>
        <w:rPr/>
        <w:t xml:space="preserve">Comparación entre ChatGPT de OpenAI y BLOOM de Hugging Face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https://www.fullpicture.app/item/fcbb043242d2ece0031e5557570595ce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6C6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omberg.com/news/articles/2023-02-21/amazon-s-aws-joins-with-ai-startup-hugging-face-as-chatgpt-competition-heats-up?leadSource=uverify+wall" TargetMode="External"/><Relationship Id="rId8" Type="http://schemas.openxmlformats.org/officeDocument/2006/relationships/hyperlink" Target="https://www.fullpicture.app/item/fcbb043242d2ece0031e5557570595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2023-02-25T10:20:29+01:00</dcterms:created>
  <dcterms:modified xsi:type="dcterms:W3CDTF">2023-02-25T10:20:29+01:00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