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放弃多任务运行，给自己轻松</w:t></w:r><w:br/><w:hyperlink r:id="rId7" w:history="1"><w:r><w:rPr><w:color w:val="2980b9"/><w:u w:val="single"/></w:rPr><w:t xml:space="preserve">https://mp.weixin.qq.com/s?__biz=MzA5MzYyOTAxOQ%3D%3D&mid=2447610121&idx=1&sn=3c858cb3675cfd9386a796946d6d7d5d&chksm=844dce3db33a472bbe1dba23291f4c5e73c7b0fffc9fdfedbf6d7b1d8e492898592310c8d69d&token=140336953&lang=zh_CN</w:t></w:r></w:hyperlink></w:p><w:p><w:pPr><w:pStyle w:val="Heading1"/></w:pPr><w:bookmarkStart w:id="2" w:name="_Toc2"/><w:r><w:t>Article summary:</w:t></w:r><w:bookmarkEnd w:id="2"/></w:p><w:p><w:pPr><w:jc w:val="both"/></w:pPr><w:r><w:rPr/><w:t xml:space="preserve">1. 认识到认知负荷理论，我们的工作记忆容量有限，不能同时运行多个任务。</w:t></w:r></w:p><w:p><w:pPr><w:jc w:val="both"/></w:pPr><w:r><w:rPr/><w:t xml:space="preserve">2. 优先安排重要事项，不要给自己太大压力，只保留两三个习惯形成的任务。</w:t></w:r></w:p><w:p><w:pPr><w:jc w:val="both"/></w:pPr><w:r><w:rPr/><w:t xml:space="preserve">3. 放弃多任务运行，给自己一些休息时间。</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本文是一篇关于如何放弃多任务运行、给自己一些休息时间的文章。文章中提出的建议是基于对“认知负荷理论”的理解而得出的。</w:t></w:r></w:p><w:p><w:pPr><w:jc w:val="both"/></w:pPr><w:r><w:rPr/><w:t xml:space="preserve">尽管本文在内容上是有效的，但也存在一些可能存在的偏见和片面性。首先，文章中没有考虑到人们对多任务运行方式的不同看法。例如，有人可能会相信多任务运行可以带来一定的好处（例如更好地利用时间、提高效率、避免焦虑和压力等）。此外，文章中也没有考察到人们对习惯形成方式不同看法之间存在的区别。因此，文章中所提出的主张并没有考察到所有可能存在的情况。</w:t></w:r></w:p><w:p><w:pPr><w:jc w:val="both"/></w:pPr><w:r><w:rPr/><w:t xml:space="preserve">此外，文章中也并没有考察到所提出主张能否得到实证证明或者是否存在风险因素。因此，作者应当就其提出主张是否存在风险因素、是否注意可能存在风险、是否平等呈现及其来源进行考量并提供相应证明来使得其主张得到实证证明。</w:t></w:r></w:p><w:p><w:pPr><w:jc w:val="both"/></w:pPr><w:r><w:rPr/><w:t xml:space="preserve">总之，尽管本文内容上是有效的但也存在一些可能存在的偏见和片面性。</w:t></w:r></w:p><w:p><w:pPr><w:pStyle w:val="Heading1"/></w:pPr><w:bookmarkStart w:id="5" w:name="_Toc5"/><w:r><w:t>Topics for further research:</w:t></w:r><w:bookmarkEnd w:id="5"/></w:p><w:p><w:pPr><w:spacing w:after="0"/><w:numPr><w:ilvl w:val="0"/><w:numId w:val="2"/></w:numPr></w:pPr><w:r><w:rPr/><w:t xml:space="preserve">认知负荷理论</w:t></w:r></w:p><w:p><w:pPr><w:spacing w:after="0"/><w:numPr><w:ilvl w:val="0"/><w:numId w:val="2"/></w:numPr></w:pPr><w:r><w:rPr/><w:t xml:space="preserve">多任务运行的好处</w:t></w:r></w:p><w:p><w:pPr><w:spacing w:after="0"/><w:numPr><w:ilvl w:val="0"/><w:numId w:val="2"/></w:numPr></w:pPr><w:r><w:rPr/><w:t xml:space="preserve">习惯形成方式</w:t></w:r></w:p><w:p><w:pPr><w:spacing w:after="0"/><w:numPr><w:ilvl w:val="0"/><w:numId w:val="2"/></w:numPr></w:pPr><w:r><w:rPr/><w:t xml:space="preserve">主张的风险因素</w:t></w:r></w:p><w:p><w:pPr><w:spacing w:after="0"/><w:numPr><w:ilvl w:val="0"/><w:numId w:val="2"/></w:numPr></w:pPr><w:r><w:rPr/><w:t xml:space="preserve">实证证明</w:t></w:r></w:p><w:p><w:pPr><w:numPr><w:ilvl w:val="0"/><w:numId w:val="2"/></w:numPr></w:pPr><w:r><w:rPr/><w:t xml:space="preserve">平等呈现</w:t></w:r></w:p><w:p><w:pPr><w:pStyle w:val="Heading1"/></w:pPr><w:bookmarkStart w:id="6" w:name="_Toc6"/><w:r><w:t>Report location:</w:t></w:r><w:bookmarkEnd w:id="6"/></w:p><w:p><w:hyperlink r:id="rId8" w:history="1"><w:r><w:rPr><w:color w:val="2980b9"/><w:u w:val="single"/></w:rPr><w:t xml:space="preserve">https://www.fullpicture.app/item/fce5c0f2dcd024c2d7c5a6a47c63c62c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002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__biz=MzA5MzYyOTAxOQ%3D%3D&amp;mid=2447610121&amp;idx=1&amp;sn=3c858cb3675cfd9386a796946d6d7d5d&amp;chksm=844dce3db33a472bbe1dba23291f4c5e73c7b0fffc9fdfedbf6d7b1d8e492898592310c8d69d&amp;token=140336953&amp;lang=zh_CN" TargetMode="External"/><Relationship Id="rId8" Type="http://schemas.openxmlformats.org/officeDocument/2006/relationships/hyperlink" Target="https://www.fullpicture.app/item/fce5c0f2dcd024c2d7c5a6a47c63c6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2023-02-28T01:58:42+01:00</dcterms:created>
  <dcterms:modified xsi:type="dcterms:W3CDTF">2023-02-28T01:58:42+01:00</dcterms:modified>
</cp:coreProperties>
</file>

<file path=docProps/custom.xml><?xml version="1.0" encoding="utf-8"?>
<Properties xmlns="http://schemas.openxmlformats.org/officeDocument/2006/custom-properties" xmlns:vt="http://schemas.openxmlformats.org/officeDocument/2006/docPropsVTypes"/>
</file>