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Sieviete meklē vīrieti seksam, Rīga. ĻOTI GRIBU: 25702281</w:t>
      </w:r>
      <w:br/>
      <w:hyperlink r:id="rId7" w:history="1">
        <w:r>
          <w:rPr>
            <w:color w:val="2980b9"/>
            <w:u w:val="single"/>
          </w:rPr>
          <w:t xml:space="preserve">https://www.gribu.lv/sieviete-mekle-seksam/loti-gribu-riga-6059711</w:t>
        </w:r>
      </w:hyperlink>
    </w:p>
    <w:p>
      <w:pPr>
        <w:pStyle w:val="Heading1"/>
      </w:pPr>
      <w:bookmarkStart w:id="2" w:name="_Toc2"/>
      <w:r>
        <w:t>Article summary:</w:t>
      </w:r>
      <w:bookmarkEnd w:id="2"/>
    </w:p>
    <w:p>
      <w:pPr>
        <w:jc w:val="both"/>
      </w:pPr>
      <w:r>
        <w:rPr/>
        <w:t xml:space="preserve">1. Raksts izmanto sīkdatņu apkopotos datus, lai analizētu vietnes apmeklētāju darbības Google serverī.</w:t>
      </w:r>
    </w:p>
    <w:p>
      <w:pPr>
        <w:jc w:val="both"/>
      </w:pPr>
      <w:r>
        <w:rPr/>
        <w:t xml:space="preserve">2. Raksts izmanto tehniskos sīkfailus, lai saglabātu vietnes iestatījumus un informāciju par tēmas izvēli.</w:t>
      </w:r>
    </w:p>
    <w:p>
      <w:pPr>
        <w:jc w:val="both"/>
      </w:pPr>
      <w:r>
        <w:rPr/>
        <w:t xml:space="preserve">3. Rakstam ir nepieciešams sīkfails, lai saglabātu informāciju par vietnes lietotāja sesiju.</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Raksts ir uzticams un uzticams, jo tas sniedz detalizētu informāciju par to, kādi sīkfaili tiek izmantoti dažādu funkcionalitāšu nodrošināšanai vietnē. Rakstam ir arī skaidri norādīti visi potenciālie riski un iespējamie trūkumi, kas saistīti ar šo sīkfailu izmantošanu. Tomēr rakstam var būt dažas novirzes, piemēram, tas var būt pārlieku tehnisks un sarežģīts dažiem lasītājiem, kuriem nav lielas pieredzes interneta tehnoloģiju jomā. Turklāt rakstam var trūkt detalizēta informācija par to, kur šie dati tiek glabāti un kur tie tiek nosūtīti. Raksts arī neuzskata abas puses - gan pozitīvo pusi (piemēram, drošuma priekšrocības), gan negatīvo pusi (piemēram, privātuma apsvērumus).</w:t>
      </w:r>
    </w:p>
    <w:p>
      <w:pPr>
        <w:pStyle w:val="Heading1"/>
      </w:pPr>
      <w:bookmarkStart w:id="5" w:name="_Toc5"/>
      <w:r>
        <w:t>Topics for further research:</w:t>
      </w:r>
      <w:bookmarkEnd w:id="5"/>
    </w:p>
    <w:p>
      <w:pPr>
        <w:spacing w:after="0"/>
        <w:numPr>
          <w:ilvl w:val="0"/>
          <w:numId w:val="2"/>
        </w:numPr>
      </w:pPr>
      <w:r>
        <w:rPr/>
        <w:t xml:space="preserve">Sīkfailu drošības priekšrocības</w:t>
      </w:r>
    </w:p>
    <w:p>
      <w:pPr>
        <w:spacing w:after="0"/>
        <w:numPr>
          <w:ilvl w:val="0"/>
          <w:numId w:val="2"/>
        </w:numPr>
      </w:pPr>
      <w:r>
        <w:rPr/>
        <w:t xml:space="preserve">Sīkfailu privātuma apsvērumi</w:t>
      </w:r>
    </w:p>
    <w:p>
      <w:pPr>
        <w:spacing w:after="0"/>
        <w:numPr>
          <w:ilvl w:val="0"/>
          <w:numId w:val="2"/>
        </w:numPr>
      </w:pPr>
      <w:r>
        <w:rPr/>
        <w:t xml:space="preserve">Sīkfailu glabāšanas vietas</w:t>
      </w:r>
    </w:p>
    <w:p>
      <w:pPr>
        <w:spacing w:after="0"/>
        <w:numPr>
          <w:ilvl w:val="0"/>
          <w:numId w:val="2"/>
        </w:numPr>
      </w:pPr>
      <w:r>
        <w:rPr/>
        <w:t xml:space="preserve">Sīkfailu datu nosūtīšanas iespējas</w:t>
      </w:r>
    </w:p>
    <w:p>
      <w:pPr>
        <w:spacing w:after="0"/>
        <w:numPr>
          <w:ilvl w:val="0"/>
          <w:numId w:val="2"/>
        </w:numPr>
      </w:pPr>
      <w:r>
        <w:rPr/>
        <w:t xml:space="preserve">Sīkfailu izmantošanas ierobežojumi</w:t>
      </w:r>
    </w:p>
    <w:p>
      <w:pPr>
        <w:numPr>
          <w:ilvl w:val="0"/>
          <w:numId w:val="2"/>
        </w:numPr>
      </w:pPr>
      <w:r>
        <w:rPr/>
        <w:t xml:space="preserve">Sīkfailu izmantošanas iespējas</w:t>
      </w:r>
    </w:p>
    <w:p>
      <w:pPr>
        <w:pStyle w:val="Heading1"/>
      </w:pPr>
      <w:bookmarkStart w:id="6" w:name="_Toc6"/>
      <w:r>
        <w:t>Report location:</w:t>
      </w:r>
      <w:bookmarkEnd w:id="6"/>
    </w:p>
    <w:p>
      <w:hyperlink r:id="rId8" w:history="1">
        <w:r>
          <w:rPr>
            <w:color w:val="2980b9"/>
            <w:u w:val="single"/>
          </w:rPr>
          <w:t xml:space="preserve">https://www.fullpicture.app/item/fd509360fc7ca9adf7b17cc0f569d58a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3EA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ribu.lv/sieviete-mekle-seksam/loti-gribu-riga-6059711" TargetMode="External"/><Relationship Id="rId8" Type="http://schemas.openxmlformats.org/officeDocument/2006/relationships/hyperlink" Target="https://www.fullpicture.app/item/fd509360fc7ca9adf7b17cc0f569d5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2023-03-06T07:40:51+01:00</dcterms:created>
  <dcterms:modified xsi:type="dcterms:W3CDTF">2023-03-06T07:40:51+01:00</dcterms:modified>
</cp:coreProperties>
</file>

<file path=docProps/custom.xml><?xml version="1.0" encoding="utf-8"?>
<Properties xmlns="http://schemas.openxmlformats.org/officeDocument/2006/custom-properties" xmlns:vt="http://schemas.openxmlformats.org/officeDocument/2006/docPropsVTypes"/>
</file>