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Error-Summation Enhanced Newton Algorithm for Model Predictive Control of Redundant Manipulators | IEEE Journals &amp; Magazine | IEEE Xplore</w:t>
      </w:r>
      <w:br/>
      <w:hyperlink r:id="rId7" w:history="1">
        <w:r>
          <w:rPr>
            <w:color w:val="2980b9"/>
            <w:u w:val="single"/>
          </w:rPr>
          <w:t xml:space="preserve">https://ieeexplore.ieee.org/document/9756224</w:t>
        </w:r>
      </w:hyperlink>
    </w:p>
    <w:p>
      <w:pPr>
        <w:pStyle w:val="Heading1"/>
      </w:pPr>
      <w:bookmarkStart w:id="2" w:name="_Toc2"/>
      <w:r>
        <w:t>Article summary:</w:t>
      </w:r>
      <w:bookmarkEnd w:id="2"/>
    </w:p>
    <w:p>
      <w:pPr>
        <w:jc w:val="both"/>
      </w:pPr>
      <w:r>
        <w:rPr/>
        <w:t xml:space="preserve">1. This article presents a model predictive control (MPC) scheme for the trajectory tracking of redundant manipulators, which minimizes the tracking error, velocity norm, and acceleration norm simultaneously.</w:t>
      </w:r>
    </w:p>
    <w:p>
      <w:pPr>
        <w:jc w:val="both"/>
      </w:pPr>
      <w:r>
        <w:rPr/>
        <w:t xml:space="preserve">2. The proposed MPC scheme directly considers joint limits at three different levels without reducing the feasible region of decision variables.</w:t>
      </w:r>
    </w:p>
    <w:p>
      <w:pPr>
        <w:jc w:val="both"/>
      </w:pPr>
      <w:r>
        <w:rPr/>
        <w:t xml:space="preserve">3. An error-summation enhanced Newton (ESEN) algorithm is proposed to solve the MPC scheme, which has a small steady-state error under noise conditions and offers advantages of high efficiency, fast responsiveness, and strong noise tolerance.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research framework for a model predictive control (MPC) scheme for trajectory tracking of redundant manipulators. The authors present an MPC scheme that minimizes the tracking error, velocity norm, and acceleration norm simultaneously while considering joint limits at three different levels without reducing the feasible region of decision variables. Additionally, they propose an error-summation enhanced Newton (ESEN) algorithm to solve the MPC scheme with a small steady-state error under noise conditions.</w:t>
      </w:r>
    </w:p>
    <w:p>
      <w:pPr>
        <w:jc w:val="both"/>
      </w:pPr>
      <w:r>
        <w:rPr/>
        <w:t xml:space="preserve">The article is generally reliable in its presentation of research findings and conclusions; however, there are some potential biases that should be noted. For example, there is no discussion or exploration of counterarguments or alternative approaches to solving this problem; instead, only one approach is presented as being superior to all others without any evidence or comparison to support this claim. Additionally, there is no mention of possible risks associated with implementing this approach in practice or any discussion about how it might be improved upon in future research efforts. Furthermore, there is no mention of any ethical considerations related to using robots in industrial settings or other applications where safety may be a concern.</w:t>
      </w:r>
    </w:p>
    <w:p>
      <w:pPr>
        <w:jc w:val="both"/>
      </w:pPr>
      <w:r>
        <w:rPr/>
        <w:t xml:space="preserve">In conclusion, while this article provides an interesting overview of a novel approach to solving trajectory tracking problems for redundant manipulators using model predictive control and an ESEN algorithm, it could benefit from further exploration into potential biases and counterarguments as well as more discussion about possible risks associated with implementation in practice and ethical considerations related to robot use in industrial settings.</w:t>
      </w:r>
    </w:p>
    <w:p>
      <w:pPr>
        <w:pStyle w:val="Heading1"/>
      </w:pPr>
      <w:bookmarkStart w:id="5" w:name="_Toc5"/>
      <w:r>
        <w:t>Topics for further research:</w:t>
      </w:r>
      <w:bookmarkEnd w:id="5"/>
    </w:p>
    <w:p>
      <w:pPr>
        <w:spacing w:after="0"/>
        <w:numPr>
          <w:ilvl w:val="0"/>
          <w:numId w:val="2"/>
        </w:numPr>
      </w:pPr>
      <w:r>
        <w:rPr/>
        <w:t xml:space="preserve">Model Predictive Control (MPC) for Trajectory Tracking</w:t>
      </w:r>
    </w:p>
    <w:p>
      <w:pPr>
        <w:spacing w:after="0"/>
        <w:numPr>
          <w:ilvl w:val="0"/>
          <w:numId w:val="2"/>
        </w:numPr>
      </w:pPr>
      <w:r>
        <w:rPr/>
        <w:t xml:space="preserve">Joint Limits in MPC</w:t>
      </w:r>
    </w:p>
    <w:p>
      <w:pPr>
        <w:spacing w:after="0"/>
        <w:numPr>
          <w:ilvl w:val="0"/>
          <w:numId w:val="2"/>
        </w:numPr>
      </w:pPr>
      <w:r>
        <w:rPr/>
        <w:t xml:space="preserve">Error-Summation Enhanced Newton (ESEN) Algorithm</w:t>
      </w:r>
    </w:p>
    <w:p>
      <w:pPr>
        <w:spacing w:after="0"/>
        <w:numPr>
          <w:ilvl w:val="0"/>
          <w:numId w:val="2"/>
        </w:numPr>
      </w:pPr>
      <w:r>
        <w:rPr/>
        <w:t xml:space="preserve">Potential Risks of Implementing MPC</w:t>
      </w:r>
    </w:p>
    <w:p>
      <w:pPr>
        <w:spacing w:after="0"/>
        <w:numPr>
          <w:ilvl w:val="0"/>
          <w:numId w:val="2"/>
        </w:numPr>
      </w:pPr>
      <w:r>
        <w:rPr/>
        <w:t xml:space="preserve">Ethical Considerations for Robot Use</w:t>
      </w:r>
    </w:p>
    <w:p>
      <w:pPr>
        <w:numPr>
          <w:ilvl w:val="0"/>
          <w:numId w:val="2"/>
        </w:numPr>
      </w:pPr>
      <w:r>
        <w:rPr/>
        <w:t xml:space="preserve">Alternative Approaches to Trajectory Tracking</w:t>
      </w:r>
    </w:p>
    <w:p>
      <w:pPr>
        <w:pStyle w:val="Heading1"/>
      </w:pPr>
      <w:bookmarkStart w:id="6" w:name="_Toc6"/>
      <w:r>
        <w:t>Report location:</w:t>
      </w:r>
      <w:bookmarkEnd w:id="6"/>
    </w:p>
    <w:p>
      <w:hyperlink r:id="rId8" w:history="1">
        <w:r>
          <w:rPr>
            <w:color w:val="2980b9"/>
            <w:u w:val="single"/>
          </w:rPr>
          <w:t xml:space="preserve">https://www.fullpicture.app/item/fd8174e738ca428ae012a78556368566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D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56224" TargetMode="External"/><Relationship Id="rId8" Type="http://schemas.openxmlformats.org/officeDocument/2006/relationships/hyperlink" Target="https://www.fullpicture.app/item/fd8174e738ca428ae012a785563685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2023-02-21T12:23:27+01:00</dcterms:created>
  <dcterms:modified xsi:type="dcterms:W3CDTF">2023-02-21T12:23:27+01:00</dcterms:modified>
</cp:coreProperties>
</file>

<file path=docProps/custom.xml><?xml version="1.0" encoding="utf-8"?>
<Properties xmlns="http://schemas.openxmlformats.org/officeDocument/2006/custom-properties" xmlns:vt="http://schemas.openxmlformats.org/officeDocument/2006/docPropsVTypes"/>
</file>