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Plastic shrinkage cracking in 3D printed concrete | 10.1016/j.compositesb.2020.108313</w:t>
      </w:r>
      <w:br/>
      <w:hyperlink r:id="rId7" w:history="1">
        <w:r>
          <w:rPr>
            <w:color w:val="2980b9"/>
            <w:u w:val="single"/>
          </w:rPr>
          <w:t xml:space="preserve">https://sci-hub.wf/10.1016/j.compositesb.2020.108313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3D打印混凝土存在塑性收缩开裂的问题。</w:t>
      </w:r>
    </w:p>
    <w:p>
      <w:pPr>
        <w:jc w:val="both"/>
      </w:pPr>
      <w:r>
        <w:rPr/>
        <w:t xml:space="preserve">2. 塑性收缩开裂的发生与混凝土中水分含量、环境温度和相对湿度等因素有关。</w:t>
      </w:r>
    </w:p>
    <w:p>
      <w:pPr>
        <w:jc w:val="both"/>
      </w:pPr>
      <w:r>
        <w:rPr/>
        <w:t xml:space="preserve">3. 通过控制混凝土中的水分含量和环境条件，可以有效减少塑性收缩开裂的发生。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需要注意的是，该文章只探讨了3D打印混凝土中的塑性收缩开裂问题，并未涉及其他可能存在的问题或挑战。此外，该文章也没有提供足够的证据来支持其所提出的主张。例如，在讨论解决方案时，作者只是简单地提到了一些可能有用的方法，但并未进行详细分析或实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没有探讨任何反驳观点或可能存在的风险。这种片面报道可能会导致读者对3D打印混凝土技术产生误解或过于乐观。因此，在阅读和引用该文章时，需要谨慎考虑其局限性和不足之处，并结合其他相关研究进行综合分析和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challenges in 3D printing concrete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proposed solutions
</w:t>
      </w:r>
    </w:p>
    <w:p>
      <w:pPr>
        <w:spacing w:after="0"/>
        <w:numPr>
          <w:ilvl w:val="0"/>
          <w:numId w:val="2"/>
        </w:numPr>
      </w:pPr>
      <w:r>
        <w:rPr/>
        <w:t xml:space="preserve">Detailed analysis and experimental validation of solutions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and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shortcomings of the article
</w:t>
      </w:r>
    </w:p>
    <w:p>
      <w:pPr>
        <w:numPr>
          <w:ilvl w:val="0"/>
          <w:numId w:val="2"/>
        </w:numPr>
      </w:pPr>
      <w:r>
        <w:rPr/>
        <w:t xml:space="preserve">Comprehensive analysis and judgment based on other relevant research.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https://www.fullpicture.app/item/fdb8e8aeac541cd6df1c7faeea96c86a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DED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016/j.compositesb.2020.108313" TargetMode="External"/><Relationship Id="rId8" Type="http://schemas.openxmlformats.org/officeDocument/2006/relationships/hyperlink" Target="https://www.fullpicture.app/item/fdb8e8aeac541cd6df1c7faeea96c8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2024-01-03T06:24:35+01:00</dcterms:created>
  <dcterms:modified xsi:type="dcterms:W3CDTF">2024-01-03T06:24:35+01:00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