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optimum metamodel for safety control of operational subway tunnel during underpass shield tunneling - Zhang - 2018 - Structural Control and Health Monitoring - Wiley Online Library</w:t>
      </w:r>
      <w:br/>
      <w:hyperlink r:id="rId7" w:history="1">
        <w:r>
          <w:rPr>
            <w:color w:val="2980b9"/>
            <w:u w:val="single"/>
          </w:rPr>
          <w:t xml:space="preserve">https://onlinelibrary.wiley.com/doi/full/10.1002/stc.2195</w:t>
        </w:r>
      </w:hyperlink>
    </w:p>
    <w:p>
      <w:pPr>
        <w:pStyle w:val="Heading1"/>
      </w:pPr>
      <w:bookmarkStart w:id="2" w:name="_Toc2"/>
      <w:r>
        <w:t>Article summary:</w:t>
      </w:r>
      <w:bookmarkEnd w:id="2"/>
    </w:p>
    <w:p>
      <w:pPr>
        <w:jc w:val="both"/>
      </w:pPr>
      <w:r>
        <w:rPr/>
        <w:t xml:space="preserve">1. 本文提出了一种优化的元模型，用于在盾构隧道施工期间对运营地铁隧道进行安全控制。</w:t>
      </w:r>
    </w:p>
    <w:p>
      <w:pPr>
        <w:jc w:val="both"/>
      </w:pPr>
      <w:r>
        <w:rPr/>
        <w:t xml:space="preserve">2. 元模型基于有限元分析和响应面方法，可以预测盾构隧道施工对地铁隧道的影响。</w:t>
      </w:r>
    </w:p>
    <w:p>
      <w:pPr>
        <w:jc w:val="both"/>
      </w:pPr>
      <w:r>
        <w:rPr/>
        <w:t xml:space="preserve">3. 该元模型可以帮助决策者制定更好的安全措施，并减少地铁隧道受到的损害。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由于该文章只提供了标题和作者信息，没有提供正文内容，因此无法进行详细的批判性分析。</w:t>
      </w:r>
    </w:p>
    <w:p>
      <w:pPr>
        <w:pStyle w:val="Heading1"/>
      </w:pPr>
      <w:bookmarkStart w:id="5" w:name="_Toc5"/>
      <w:r>
        <w:t>Topics for further research:</w:t>
      </w:r>
      <w:bookmarkEnd w:id="5"/>
    </w:p>
    <w:p>
      <w:pPr>
        <w:spacing w:after="0"/>
        <w:numPr>
          <w:ilvl w:val="0"/>
          <w:numId w:val="2"/>
        </w:numPr>
      </w:pPr>
      <w:r>
        <w:rPr/>
        <w:t xml:space="preserve">Title of the article + author: 搜索文章标题和作者，了解作者的背景和专业领域，以及文章的主题和目的。
</w:t>
      </w:r>
    </w:p>
    <w:p>
      <w:pPr>
        <w:spacing w:after="0"/>
        <w:numPr>
          <w:ilvl w:val="0"/>
          <w:numId w:val="2"/>
        </w:numPr>
      </w:pPr>
      <w:r>
        <w:rPr/>
        <w:t xml:space="preserve">Related news articles + topic: 搜索与文章主题相关的新闻文章，了解该主题的背景和相关事件，以及不同观点和立场。
</w:t>
      </w:r>
    </w:p>
    <w:p>
      <w:pPr>
        <w:spacing w:after="0"/>
        <w:numPr>
          <w:ilvl w:val="0"/>
          <w:numId w:val="2"/>
        </w:numPr>
      </w:pPr>
      <w:r>
        <w:rPr/>
        <w:t xml:space="preserve">Expert opinions + topic: 搜索专家对该主题的观点和意见，了解不同专家的看法和分析，以及他们的证据和数据支持。
</w:t>
      </w:r>
    </w:p>
    <w:p>
      <w:pPr>
        <w:spacing w:after="0"/>
        <w:numPr>
          <w:ilvl w:val="0"/>
          <w:numId w:val="2"/>
        </w:numPr>
      </w:pPr>
      <w:r>
        <w:rPr/>
        <w:t xml:space="preserve">Research studies + topic: 搜索与该主题相关的研究和调查，了解该主题的现状和趋势，以及不同研究方法和结果。
</w:t>
      </w:r>
    </w:p>
    <w:p>
      <w:pPr>
        <w:spacing w:after="0"/>
        <w:numPr>
          <w:ilvl w:val="0"/>
          <w:numId w:val="2"/>
        </w:numPr>
      </w:pPr>
      <w:r>
        <w:rPr/>
        <w:t xml:space="preserve">Social media discussions + topic: 搜索社交媒体上与该主题相关的讨论和评论，了解公众的看法和反应，以及不同群体和文化的观点和态度。
</w:t>
      </w:r>
    </w:p>
    <w:p>
      <w:pPr>
        <w:numPr>
          <w:ilvl w:val="0"/>
          <w:numId w:val="2"/>
        </w:numPr>
      </w:pPr>
      <w:r>
        <w:rPr/>
        <w:t xml:space="preserve">Policy and regulation + topic: 搜索与该主题相关的政策和法规，了解政府和机构对该主题的立场和措施，以及其影响和效果。</w:t>
      </w:r>
    </w:p>
    <w:p>
      <w:pPr>
        <w:pStyle w:val="Heading1"/>
      </w:pPr>
      <w:bookmarkStart w:id="6" w:name="_Toc6"/>
      <w:r>
        <w:t>Report location:</w:t>
      </w:r>
      <w:bookmarkEnd w:id="6"/>
    </w:p>
    <w:p>
      <w:hyperlink r:id="rId8" w:history="1">
        <w:r>
          <w:rPr>
            <w:color w:val="2980b9"/>
            <w:u w:val="single"/>
          </w:rPr>
          <w:t xml:space="preserve">https://www.fullpicture.app/item/fdfb79ede4a1d5236b9523227d1cc14d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7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tc.2195" TargetMode="External"/><Relationship Id="rId8" Type="http://schemas.openxmlformats.org/officeDocument/2006/relationships/hyperlink" Target="https://www.fullpicture.app/item/fdfb79ede4a1d5236b9523227d1cc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2023-12-28T10:12:36+01:00</dcterms:created>
  <dcterms:modified xsi:type="dcterms:W3CDTF">2023-12-28T10:12:36+01:00</dcterms:modified>
</cp:coreProperties>
</file>

<file path=docProps/custom.xml><?xml version="1.0" encoding="utf-8"?>
<Properties xmlns="http://schemas.openxmlformats.org/officeDocument/2006/custom-properties" xmlns:vt="http://schemas.openxmlformats.org/officeDocument/2006/docPropsVTypes"/>
</file>