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Steering for Improved Sensor Autonomy and Catalogue Maintenance - NASA/ADS</w:t>
      </w:r>
      <w:br/>
      <w:hyperlink r:id="rId7" w:history="1">
        <w:r>
          <w:rPr>
            <w:color w:val="2980b9"/>
            <w:u w:val="single"/>
          </w:rPr>
          <w:t xml:space="preserve">https://ui.adsabs.harvard.edu/abs/2015amos.confE..47H/abstract</w:t>
        </w:r>
      </w:hyperlink>
    </w:p>
    <w:p>
      <w:pPr>
        <w:pStyle w:val="Heading1"/>
      </w:pPr>
      <w:bookmarkStart w:id="2" w:name="_Toc2"/>
      <w:r>
        <w:t>Article summary:</w:t>
      </w:r>
      <w:bookmarkEnd w:id="2"/>
    </w:p>
    <w:p>
      <w:pPr>
        <w:jc w:val="both"/>
      </w:pPr>
      <w:r>
        <w:rPr/>
        <w:t xml:space="preserve">1. International agencies maintain catalogues of man-made resident space objects (RSOs) to anticipate and avoid destructive collisions.</w:t>
      </w:r>
    </w:p>
    <w:p>
      <w:pPr>
        <w:jc w:val="both"/>
      </w:pPr>
      <w:r>
        <w:rPr/>
        <w:t xml:space="preserve">2. Current methods for tracking RSOs focus on advancements in orbit propagation and object characterisation.</w:t>
      </w:r>
    </w:p>
    <w:p>
      <w:pPr>
        <w:jc w:val="both"/>
      </w:pPr>
      <w:r>
        <w:rPr/>
        <w:t xml:space="preserve">3. This paper proposes a technique called dynamic steering to improve the autonomy and capability of a space surveillance network's steerable sensors, which can use targeting information that would be unusable by existing space surveillance networks.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field trials involving reacquisition and constrained Initial Orbit Determination of RSOs, a number of months after prior observation and initial detection. The article also presents both sides equally, noting the current methods for tracking RSOs as well as proposing an alternative approach with dynamic steering. Furthermore, the article does not contain any promotional content or partiality towards either side, instead presenting both sides objectively. </w:t>
      </w:r>
    </w:p>
    <w:p>
      <w:pPr>
        <w:jc w:val="both"/>
      </w:pPr>
      <w:r>
        <w:rPr/>
        <w:t xml:space="preserve">However, there are some points that could be improved upon in terms of trustworthiness and reliability. For example, the article does not explore any counterarguments to its proposed approach or note any possible risks associated with it. Additionally, while the article provides evidence for its claims in the form of field trials, it does not provide any further evidence such as data or statistics to support these claims more concretely. Finally, while the article mentions potential biases and their sources, it does not provide any further detail on this point or explore how these biases may affect its proposed approach.</w:t>
      </w:r>
    </w:p>
    <w:p>
      <w:pPr>
        <w:pStyle w:val="Heading1"/>
      </w:pPr>
      <w:bookmarkStart w:id="5" w:name="_Toc5"/>
      <w:r>
        <w:t>Topics for further research:</w:t>
      </w:r>
      <w:bookmarkEnd w:id="5"/>
    </w:p>
    <w:p>
      <w:pPr>
        <w:spacing w:after="0"/>
        <w:numPr>
          <w:ilvl w:val="0"/>
          <w:numId w:val="2"/>
        </w:numPr>
      </w:pPr>
      <w:r>
        <w:rPr/>
        <w:t xml:space="preserve">Risk assessment of RSO tracking</w:t>
      </w:r>
    </w:p>
    <w:p>
      <w:pPr>
        <w:spacing w:after="0"/>
        <w:numPr>
          <w:ilvl w:val="0"/>
          <w:numId w:val="2"/>
        </w:numPr>
      </w:pPr>
      <w:r>
        <w:rPr/>
        <w:t xml:space="preserve">Dynamic steering for RSO tracking</w:t>
      </w:r>
    </w:p>
    <w:p>
      <w:pPr>
        <w:spacing w:after="0"/>
        <w:numPr>
          <w:ilvl w:val="0"/>
          <w:numId w:val="2"/>
        </w:numPr>
      </w:pPr>
      <w:r>
        <w:rPr/>
        <w:t xml:space="preserve">Initial Orbit Determination of RSOs</w:t>
      </w:r>
    </w:p>
    <w:p>
      <w:pPr>
        <w:spacing w:after="0"/>
        <w:numPr>
          <w:ilvl w:val="0"/>
          <w:numId w:val="2"/>
        </w:numPr>
      </w:pPr>
      <w:r>
        <w:rPr/>
        <w:t xml:space="preserve">Data and statistics for RSO tracking</w:t>
      </w:r>
    </w:p>
    <w:p>
      <w:pPr>
        <w:spacing w:after="0"/>
        <w:numPr>
          <w:ilvl w:val="0"/>
          <w:numId w:val="2"/>
        </w:numPr>
      </w:pPr>
      <w:r>
        <w:rPr/>
        <w:t xml:space="preserve">Biases in RSO tracking</w:t>
      </w:r>
    </w:p>
    <w:p>
      <w:pPr>
        <w:numPr>
          <w:ilvl w:val="0"/>
          <w:numId w:val="2"/>
        </w:numPr>
      </w:pPr>
      <w:r>
        <w:rPr/>
        <w:t xml:space="preserve">Counterarguments to dynamic steering for RSO tracking</w:t>
      </w:r>
    </w:p>
    <w:p>
      <w:pPr>
        <w:pStyle w:val="Heading1"/>
      </w:pPr>
      <w:bookmarkStart w:id="6" w:name="_Toc6"/>
      <w:r>
        <w:t>Report location:</w:t>
      </w:r>
      <w:bookmarkEnd w:id="6"/>
    </w:p>
    <w:p>
      <w:hyperlink r:id="rId8" w:history="1">
        <w:r>
          <w:rPr>
            <w:color w:val="2980b9"/>
            <w:u w:val="single"/>
          </w:rPr>
          <w:t xml:space="preserve">https://www.fullpicture.app/item/fe17374cb94f5199a0840ec437321ef5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8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i.adsabs.harvard.edu/abs/2015amos.confE..47H/abstract" TargetMode="External"/><Relationship Id="rId8" Type="http://schemas.openxmlformats.org/officeDocument/2006/relationships/hyperlink" Target="https://www.fullpicture.app/item/fe17374cb94f5199a0840ec437321e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2023-02-24T07:13:57+01:00</dcterms:created>
  <dcterms:modified xsi:type="dcterms:W3CDTF">2023-02-24T07:13:57+01:00</dcterms:modified>
</cp:coreProperties>
</file>

<file path=docProps/custom.xml><?xml version="1.0" encoding="utf-8"?>
<Properties xmlns="http://schemas.openxmlformats.org/officeDocument/2006/custom-properties" xmlns:vt="http://schemas.openxmlformats.org/officeDocument/2006/docPropsVTypes"/>
</file>