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抗战时期毛泽东文艺统战思想探析 _</w:t>
      </w:r>
      <w:br/>
      <w:hyperlink r:id="rId7" w:history="1">
        <w:r>
          <w:rPr>
            <w:color w:val="2980b9"/>
            <w:u w:val="single"/>
          </w:rPr>
          <w:t xml:space="preserve">https://ywyc.lib.ctgu.edu.cn/https/1ZndL4dtaQvEyqSHMteoRCzb1U362TzMXfFPIlvqV/detail_38502727e7500f26526cd288b4debd7699a83ed14c2a6b6c1921b0a3ea255101fc1cf1fbb4666ae6972bcbafacf9af3089e498a29405ca2ab9a737db3832aa63559493b4611bbca4b72ca2de47afaad9</w:t>
        </w:r>
      </w:hyperlink>
    </w:p>
    <w:p>
      <w:pPr>
        <w:pStyle w:val="Heading1"/>
      </w:pPr>
      <w:bookmarkStart w:id="2" w:name="_Toc2"/>
      <w:r>
        <w:t>Article summary:</w:t>
      </w:r>
      <w:bookmarkEnd w:id="2"/>
    </w:p>
    <w:p>
      <w:pPr>
        <w:jc w:val="both"/>
      </w:pPr>
      <w:r>
        <w:rPr/>
        <w:t xml:space="preserve">1. This article discusses Mao Zedong's literary and artistic united front thought during the Anti-Japanese War, including its proposal, main content and characteristics.</w:t>
      </w:r>
    </w:p>
    <w:p>
      <w:pPr>
        <w:jc w:val="both"/>
      </w:pPr>
      <w:r>
        <w:rPr/>
        <w:t xml:space="preserve">2. Mao Zedong repeatedly called for the establishment of a united front in literature and art and personally organized the united front work in literature and art.</w:t>
      </w:r>
    </w:p>
    <w:p>
      <w:pPr>
        <w:jc w:val="both"/>
      </w:pPr>
      <w:r>
        <w:rPr/>
        <w:t xml:space="preserve">3. The changes in domestic wars and the development of literary and artistic work provided a realistic soil for the germination, formation and development of Mao Zedong's literary and artistic united front thought.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analysis of Mao Zedong's United Front Thoughts on Literature and Art during the War of Resistance Against Japan. It is well-researched with references to relevant sources such as speeches by Mao Zedong himself, which adds to its credibility. The article also provides a comprehensive overview of the proposal, main content, characteristics, positive and negative influences of Mao Zedong's literary and artistic united front thought during the Anti-Japanese War. </w:t>
      </w:r>
    </w:p>
    <w:p>
      <w:pPr>
        <w:jc w:val="both"/>
      </w:pPr>
      <w:r>
        <w:rPr/>
        <w:t xml:space="preserve">However, there are some potential biases that should be noted. Firstly, there is a lack of exploration into counterarguments or alternative perspectives on this topic which could provide a more balanced view on this issue. Secondly, there is no mention of any possible risks associated with this type of thinking or how it may have been misused or abused in certain contexts. Finally, while the article does provide some evidence for its claims made throughout, it could benefit from providing more evidence to further support these claims.</w:t>
      </w:r>
    </w:p>
    <w:p>
      <w:pPr>
        <w:pStyle w:val="Heading1"/>
      </w:pPr>
      <w:bookmarkStart w:id="5" w:name="_Toc5"/>
      <w:r>
        <w:t>Topics for further research:</w:t>
      </w:r>
      <w:bookmarkEnd w:id="5"/>
    </w:p>
    <w:p>
      <w:pPr>
        <w:spacing w:after="0"/>
        <w:numPr>
          <w:ilvl w:val="0"/>
          <w:numId w:val="2"/>
        </w:numPr>
      </w:pPr>
      <w:r>
        <w:rPr/>
        <w:t xml:space="preserve">Mao Zedong's United Front Thoughts on Literature and Art Criticism</w:t>
      </w:r>
    </w:p>
    <w:p>
      <w:pPr>
        <w:spacing w:after="0"/>
        <w:numPr>
          <w:ilvl w:val="0"/>
          <w:numId w:val="2"/>
        </w:numPr>
      </w:pPr>
      <w:r>
        <w:rPr/>
        <w:t xml:space="preserve">Impact of Mao Zedong's United Front Thoughts on Chinese Society</w:t>
      </w:r>
    </w:p>
    <w:p>
      <w:pPr>
        <w:spacing w:after="0"/>
        <w:numPr>
          <w:ilvl w:val="0"/>
          <w:numId w:val="2"/>
        </w:numPr>
      </w:pPr>
      <w:r>
        <w:rPr/>
        <w:t xml:space="preserve">Risks of Mao Zedong's United Front Thoughts on Literature and Art</w:t>
      </w:r>
    </w:p>
    <w:p>
      <w:pPr>
        <w:spacing w:after="0"/>
        <w:numPr>
          <w:ilvl w:val="0"/>
          <w:numId w:val="2"/>
        </w:numPr>
      </w:pPr>
      <w:r>
        <w:rPr/>
        <w:t xml:space="preserve">Counterarguments to Mao Zedong's United Front Thoughts on Literature and Art</w:t>
      </w:r>
    </w:p>
    <w:p>
      <w:pPr>
        <w:spacing w:after="0"/>
        <w:numPr>
          <w:ilvl w:val="0"/>
          <w:numId w:val="2"/>
        </w:numPr>
      </w:pPr>
      <w:r>
        <w:rPr/>
        <w:t xml:space="preserve">Alternative Perspectives on Mao Zedong's United Front Thoughts on Literature and Art</w:t>
      </w:r>
    </w:p>
    <w:p>
      <w:pPr>
        <w:numPr>
          <w:ilvl w:val="0"/>
          <w:numId w:val="2"/>
        </w:numPr>
      </w:pPr>
      <w:r>
        <w:rPr/>
        <w:t xml:space="preserve">Evidence for Mao Zedong's United Front Thoughts on Literature and Art</w:t>
      </w:r>
    </w:p>
    <w:p>
      <w:pPr>
        <w:pStyle w:val="Heading1"/>
      </w:pPr>
      <w:bookmarkStart w:id="6" w:name="_Toc6"/>
      <w:r>
        <w:t>Report location:</w:t>
      </w:r>
      <w:bookmarkEnd w:id="6"/>
    </w:p>
    <w:p>
      <w:hyperlink r:id="rId8" w:history="1">
        <w:r>
          <w:rPr>
            <w:color w:val="2980b9"/>
            <w:u w:val="single"/>
          </w:rPr>
          <w:t xml:space="preserve">https://www.fullpicture.app/item/fe5d76044f4319f316d237de6146bc29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6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wyc.lib.ctgu.edu.cn/https/1ZndL4dtaQvEyqSHMteoRCzb1U362TzMXfFPIlvqV/detail_38502727e7500f26526cd288b4debd7699a83ed14c2a6b6c1921b0a3ea255101fc1cf1fbb4666ae6972bcbafacf9af3089e498a29405ca2ab9a737db3832aa63559493b4611bbca4b72ca2de47afaad9" TargetMode="External"/><Relationship Id="rId8" Type="http://schemas.openxmlformats.org/officeDocument/2006/relationships/hyperlink" Target="https://www.fullpicture.app/item/fe5d76044f4319f316d237de6146b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2023-02-24T07:01:35+01:00</dcterms:created>
  <dcterms:modified xsi:type="dcterms:W3CDTF">2023-02-24T07:01:35+01:00</dcterms:modified>
</cp:coreProperties>
</file>

<file path=docProps/custom.xml><?xml version="1.0" encoding="utf-8"?>
<Properties xmlns="http://schemas.openxmlformats.org/officeDocument/2006/custom-properties" xmlns:vt="http://schemas.openxmlformats.org/officeDocument/2006/docPropsVTypes"/>
</file>