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mitochondrial UPR: mechanisms, physiological functions and implications in ageing. Nature Reviews Molecular Cell Biology, 19(2), 109–120 | 10.1038/nrm.2017.110</w:t>
      </w:r>
      <w:br/>
      <w:hyperlink r:id="rId7" w:history="1">
        <w:r>
          <w:rPr>
            <w:color w:val="2980b9"/>
            <w:u w:val="single"/>
          </w:rPr>
          <w:t xml:space="preserve">https://sci-hub.st/https://pubmed.ncbi.nlm.nih.gov/29165426/</w:t>
        </w:r>
      </w:hyperlink>
    </w:p>
    <w:p>
      <w:pPr>
        <w:pStyle w:val="Heading1"/>
      </w:pPr>
      <w:bookmarkStart w:id="2" w:name="_Toc2"/>
      <w:r>
        <w:t>Article summary:</w:t>
      </w:r>
      <w:bookmarkEnd w:id="2"/>
    </w:p>
    <w:p>
      <w:pPr>
        <w:jc w:val="both"/>
      </w:pPr>
      <w:r>
        <w:rPr/>
        <w:t xml:space="preserve">1. The mitochondrial unfolded protein response (UPRmt) is a cellular stress response that helps to maintain mitochondrial homeostasis.</w:t>
      </w:r>
    </w:p>
    <w:p>
      <w:pPr>
        <w:jc w:val="both"/>
      </w:pPr>
      <w:r>
        <w:rPr/>
        <w:t xml:space="preserve">2. UPRmt has been linked to physiological functions such as cell survival, metabolism, and aging.</w:t>
      </w:r>
    </w:p>
    <w:p>
      <w:pPr>
        <w:jc w:val="both"/>
      </w:pPr>
      <w:r>
        <w:rPr/>
        <w:t xml:space="preserve">3. The article discusses the mechanisms of UPRmt and its implications for aging, highlighting potential therapeutic strategies for age-related diseases.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two authors with expertise in the field of molecular biology and biochemistry, providing credibility to the content presented. The article is published in Nature Reviews Molecular Cell Biology, a reputable journal with a high impact factor, further adding to its trustworthiness. The article provides an overview of the current understanding of UPRmt and its implications for aging, citing relevant research studies throughout the text. It also presents potential therapeutic strategies for age-related diseases based on this research evidence.</w:t>
      </w:r>
    </w:p>
    <w:p>
      <w:pPr>
        <w:jc w:val="both"/>
      </w:pPr>
      <w:r>
        <w:rPr/>
        <w:t xml:space="preserve">However, there are some points that could be improved upon in terms of trustworthiness and reliability. For example, while the authors discuss potential therapeutic strategies for age-related diseases based on their review of existing research studies, they do not provide any evidence or data to support these claims. Additionally, while they discuss potential risks associated with UPRmt activation in certain contexts, they do not explore counterarguments or present both sides equally when discussing these risks. Finally, there is no discussion of possible biases or sources of bias in the research studies cited throughout the text which could affect the conclusions drawn from them.</w:t>
      </w:r>
    </w:p>
    <w:p>
      <w:pPr>
        <w:pStyle w:val="Heading1"/>
      </w:pPr>
      <w:bookmarkStart w:id="5" w:name="_Toc5"/>
      <w:r>
        <w:t>Topics for further research:</w:t>
      </w:r>
      <w:bookmarkEnd w:id="5"/>
    </w:p>
    <w:p>
      <w:pPr>
        <w:spacing w:after="0"/>
        <w:numPr>
          <w:ilvl w:val="0"/>
          <w:numId w:val="2"/>
        </w:numPr>
      </w:pPr>
      <w:r>
        <w:rPr/>
        <w:t xml:space="preserve">Age-related diseases therapeutic strategies</w:t>
      </w:r>
    </w:p>
    <w:p>
      <w:pPr>
        <w:spacing w:after="0"/>
        <w:numPr>
          <w:ilvl w:val="0"/>
          <w:numId w:val="2"/>
        </w:numPr>
      </w:pPr>
      <w:r>
        <w:rPr/>
        <w:t xml:space="preserve">UPRmt activation risks</w:t>
      </w:r>
    </w:p>
    <w:p>
      <w:pPr>
        <w:spacing w:after="0"/>
        <w:numPr>
          <w:ilvl w:val="0"/>
          <w:numId w:val="2"/>
        </w:numPr>
      </w:pPr>
      <w:r>
        <w:rPr/>
        <w:t xml:space="preserve">Molecular biology and biochemistry research studies</w:t>
      </w:r>
    </w:p>
    <w:p>
      <w:pPr>
        <w:spacing w:after="0"/>
        <w:numPr>
          <w:ilvl w:val="0"/>
          <w:numId w:val="2"/>
        </w:numPr>
      </w:pPr>
      <w:r>
        <w:rPr/>
        <w:t xml:space="preserve">Bias in research studies</w:t>
      </w:r>
    </w:p>
    <w:p>
      <w:pPr>
        <w:spacing w:after="0"/>
        <w:numPr>
          <w:ilvl w:val="0"/>
          <w:numId w:val="2"/>
        </w:numPr>
      </w:pPr>
      <w:r>
        <w:rPr/>
        <w:t xml:space="preserve">Counterarguments to UPRmt activation risks</w:t>
      </w:r>
    </w:p>
    <w:p>
      <w:pPr>
        <w:numPr>
          <w:ilvl w:val="0"/>
          <w:numId w:val="2"/>
        </w:numPr>
      </w:pPr>
      <w:r>
        <w:rPr/>
        <w:t xml:space="preserve">Implications of UPRmt for aging</w:t>
      </w:r>
    </w:p>
    <w:p>
      <w:pPr>
        <w:pStyle w:val="Heading1"/>
      </w:pPr>
      <w:bookmarkStart w:id="6" w:name="_Toc6"/>
      <w:r>
        <w:t>Report location:</w:t>
      </w:r>
      <w:bookmarkEnd w:id="6"/>
    </w:p>
    <w:p>
      <w:hyperlink r:id="rId8" w:history="1">
        <w:r>
          <w:rPr>
            <w:color w:val="2980b9"/>
            <w:u w:val="single"/>
          </w:rPr>
          <w:t xml:space="preserve">https://www.fullpicture.app/item/fe6894c0209ac38914a94facd3834d01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06B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https://pubmed.ncbi.nlm.nih.gov/29165426/" TargetMode="External"/><Relationship Id="rId8" Type="http://schemas.openxmlformats.org/officeDocument/2006/relationships/hyperlink" Target="https://www.fullpicture.app/item/fe6894c0209ac38914a94facd3834d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2023-02-23T20:30:36+01:00</dcterms:created>
  <dcterms:modified xsi:type="dcterms:W3CDTF">2023-02-23T20:30:36+01:00</dcterms:modified>
</cp:coreProperties>
</file>

<file path=docProps/custom.xml><?xml version="1.0" encoding="utf-8"?>
<Properties xmlns="http://schemas.openxmlformats.org/officeDocument/2006/custom-properties" xmlns:vt="http://schemas.openxmlformats.org/officeDocument/2006/docPropsVTypes"/>
</file>