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Sci-Hub | Bacterial expression systems for recombinant protein production: E. coli and beyond | 10.1016/j.biotechadv.2011.09.013</w:t>
      </w:r>
      <w:br/>
      <w:hyperlink r:id="rId7" w:history="1">
        <w:r>
          <w:rPr>
            <w:color w:val="2980b9"/>
            <w:u w:val="single"/>
          </w:rPr>
          <w:t xml:space="preserve">https://sci-hub.wf/10.1016/j.biotechadv.2011.09.013</w:t>
        </w:r>
      </w:hyperlink>
    </w:p>
    <w:p>
      <w:pPr>
        <w:pStyle w:val="Heading1"/>
      </w:pPr>
      <w:bookmarkStart w:id="2" w:name="_Toc2"/>
      <w:r>
        <w:t>Article summary:</w:t>
      </w:r>
      <w:bookmarkEnd w:id="2"/>
    </w:p>
    <w:p>
      <w:pPr>
        <w:jc w:val="both"/>
      </w:pPr>
      <w:r>
        <w:rPr/>
        <w:t xml:space="preserve">1. Bacterial expression systems are used to produce recombinant proteins.</w:t>
      </w:r>
    </w:p>
    <w:p>
      <w:pPr>
        <w:jc w:val="both"/>
      </w:pPr>
      <w:r>
        <w:rPr/>
        <w:t xml:space="preserve">2. E. coli is the most commonly used bacterial expression system, but other systems exist as well.</w:t>
      </w:r>
    </w:p>
    <w:p>
      <w:pPr>
        <w:jc w:val="both"/>
      </w:pPr>
      <w:r>
        <w:rPr/>
        <w:t xml:space="preserve">3. This article provides an overview of the different bacterial expression systems available and their advantages and disadvantages.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as it provides a comprehensive overview of the different bacterial expression systems available for producing recombinant proteins, including E. coli, Bacillus subtilis, Streptomyces lividans, Pseudomonas putida, and others. The article also discusses the advantages and disadvantages of each system in detail, providing readers with a thorough understanding of the various options available to them when choosing a system for their protein production needs.</w:t>
      </w:r>
    </w:p>
    <w:p>
      <w:pPr>
        <w:jc w:val="both"/>
      </w:pPr>
      <w:r>
        <w:rPr/>
        <w:t xml:space="preserve">The article does not appear to be biased or one-sided in its reporting; it presents all sides fairly and objectively without promoting any particular system over another. It also does not make unsupported claims or omit important points of consideration; instead, it provides detailed information about each system's capabilities and limitations so that readers can make an informed decision about which one is best suited for their needs. Additionally, the article does not contain any promotional content or partiality; it simply presents facts about each system in an unbiased manner. Finally, possible risks associated with using each system are noted throughout the article so that readers can be aware of potential issues before making their choice.</w:t>
      </w:r>
    </w:p>
    <w:p>
      <w:pPr>
        <w:pStyle w:val="Heading1"/>
      </w:pPr>
      <w:bookmarkStart w:id="5" w:name="_Toc5"/>
      <w:r>
        <w:t>Topics for further research:</w:t>
      </w:r>
      <w:bookmarkEnd w:id="5"/>
    </w:p>
    <w:p>
      <w:pPr>
        <w:spacing w:after="0"/>
        <w:numPr>
          <w:ilvl w:val="0"/>
          <w:numId w:val="2"/>
        </w:numPr>
      </w:pPr>
      <w:r>
        <w:rPr/>
        <w:t xml:space="preserve">Recombinant protein production methods</w:t>
      </w:r>
    </w:p>
    <w:p>
      <w:pPr>
        <w:spacing w:after="0"/>
        <w:numPr>
          <w:ilvl w:val="0"/>
          <w:numId w:val="2"/>
        </w:numPr>
      </w:pPr>
      <w:r>
        <w:rPr/>
        <w:t xml:space="preserve">Bacterial expression systems comparison</w:t>
      </w:r>
    </w:p>
    <w:p>
      <w:pPr>
        <w:spacing w:after="0"/>
        <w:numPr>
          <w:ilvl w:val="0"/>
          <w:numId w:val="2"/>
        </w:numPr>
      </w:pPr>
      <w:r>
        <w:rPr/>
        <w:t xml:space="preserve">Advantages and disadvantages of E. coli expression</w:t>
      </w:r>
    </w:p>
    <w:p>
      <w:pPr>
        <w:spacing w:after="0"/>
        <w:numPr>
          <w:ilvl w:val="0"/>
          <w:numId w:val="2"/>
        </w:numPr>
      </w:pPr>
      <w:r>
        <w:rPr/>
        <w:t xml:space="preserve">Streptomyces lividans expression system</w:t>
      </w:r>
    </w:p>
    <w:p>
      <w:pPr>
        <w:spacing w:after="0"/>
        <w:numPr>
          <w:ilvl w:val="0"/>
          <w:numId w:val="2"/>
        </w:numPr>
      </w:pPr>
      <w:r>
        <w:rPr/>
        <w:t xml:space="preserve">Pseudomonas putida expression system</w:t>
      </w:r>
    </w:p>
    <w:p>
      <w:pPr>
        <w:numPr>
          <w:ilvl w:val="0"/>
          <w:numId w:val="2"/>
        </w:numPr>
      </w:pPr>
      <w:r>
        <w:rPr/>
        <w:t xml:space="preserve">Risks associated with bacterial expression systems</w:t>
      </w:r>
    </w:p>
    <w:p>
      <w:pPr>
        <w:pStyle w:val="Heading1"/>
      </w:pPr>
      <w:bookmarkStart w:id="6" w:name="_Toc6"/>
      <w:r>
        <w:t>Report location:</w:t>
      </w:r>
      <w:bookmarkEnd w:id="6"/>
    </w:p>
    <w:p>
      <w:hyperlink r:id="rId8" w:history="1">
        <w:r>
          <w:rPr>
            <w:color w:val="2980b9"/>
            <w:u w:val="single"/>
          </w:rPr>
          <w:t xml:space="preserve">https://www.fullpicture.app/item/fecd17acbb7260a269d9fb57efb4210f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C91FE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ci-hub.wf/10.1016/j.biotechadv.2011.09.013" TargetMode="External"/><Relationship Id="rId8" Type="http://schemas.openxmlformats.org/officeDocument/2006/relationships/hyperlink" Target="https://www.fullpicture.app/item/fecd17acbb7260a269d9fb57efb4210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2023-02-20T18:27:24+01:00</dcterms:created>
  <dcterms:modified xsi:type="dcterms:W3CDTF">2023-02-20T18:27:24+01:00</dcterms:modified>
</cp:coreProperties>
</file>

<file path=docProps/custom.xml><?xml version="1.0" encoding="utf-8"?>
<Properties xmlns="http://schemas.openxmlformats.org/officeDocument/2006/custom-properties" xmlns:vt="http://schemas.openxmlformats.org/officeDocument/2006/docPropsVTypes"/>
</file>